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08" w:rsidRPr="003D0F08" w:rsidRDefault="003D0F08" w:rsidP="003D0F08">
      <w:pPr>
        <w:spacing w:line="360" w:lineRule="auto"/>
        <w:jc w:val="center"/>
        <w:rPr>
          <w:b/>
          <w:sz w:val="24"/>
          <w:szCs w:val="24"/>
        </w:rPr>
      </w:pPr>
      <w:r w:rsidRPr="003D0F08">
        <w:rPr>
          <w:b/>
          <w:sz w:val="24"/>
          <w:szCs w:val="24"/>
        </w:rPr>
        <w:t xml:space="preserve">Структура задания на экзамен по МДК.01.01. </w:t>
      </w:r>
      <w:r w:rsidRPr="003D0F08">
        <w:rPr>
          <w:sz w:val="24"/>
          <w:szCs w:val="24"/>
        </w:rPr>
        <w:t>Теоретические основы станционных систем автоматики телемеханики.</w:t>
      </w:r>
    </w:p>
    <w:p w:rsidR="003D0F08" w:rsidRPr="003D0F08" w:rsidRDefault="003D0F08" w:rsidP="003D0F08">
      <w:pPr>
        <w:keepNext/>
        <w:keepLines/>
        <w:suppressLineNumbers/>
        <w:suppressAutoHyphens/>
        <w:spacing w:line="360" w:lineRule="auto"/>
        <w:ind w:firstLine="284"/>
        <w:jc w:val="center"/>
        <w:rPr>
          <w:b/>
          <w:sz w:val="24"/>
          <w:szCs w:val="24"/>
        </w:rPr>
      </w:pPr>
      <w:r w:rsidRPr="003D0F08">
        <w:rPr>
          <w:b/>
          <w:sz w:val="24"/>
          <w:szCs w:val="24"/>
        </w:rPr>
        <w:t xml:space="preserve">Билет для экзамена включает в себя три вопроса. Два вопроса – теоретических. Один практический выполняется по типовому альбому ЭЦ </w:t>
      </w:r>
    </w:p>
    <w:p w:rsidR="003D0F08" w:rsidRPr="003D0F08" w:rsidRDefault="003D0F08" w:rsidP="003D0F08">
      <w:pPr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 </w:t>
      </w:r>
    </w:p>
    <w:p w:rsidR="003D0F08" w:rsidRPr="003D0F08" w:rsidRDefault="003D0F08" w:rsidP="003D0F08">
      <w:pPr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(З1, З2, З6, З22, З23, З24, З25, У1)</w:t>
      </w:r>
    </w:p>
    <w:p w:rsidR="003D0F08" w:rsidRPr="003D0F08" w:rsidRDefault="003D0F08" w:rsidP="003D0F08">
      <w:pPr>
        <w:numPr>
          <w:ilvl w:val="0"/>
          <w:numId w:val="1"/>
        </w:numPr>
        <w:ind w:left="0" w:firstLine="0"/>
        <w:contextualSpacing/>
        <w:rPr>
          <w:sz w:val="24"/>
          <w:szCs w:val="24"/>
        </w:rPr>
      </w:pPr>
      <w:r w:rsidRPr="003D0F08">
        <w:rPr>
          <w:sz w:val="24"/>
          <w:szCs w:val="24"/>
        </w:rPr>
        <w:t>Значение основных видимых сигналов</w:t>
      </w:r>
    </w:p>
    <w:p w:rsidR="003D0F08" w:rsidRPr="003D0F08" w:rsidRDefault="003D0F08" w:rsidP="003D0F08">
      <w:pPr>
        <w:numPr>
          <w:ilvl w:val="0"/>
          <w:numId w:val="1"/>
        </w:numPr>
        <w:ind w:left="0" w:firstLine="0"/>
        <w:contextualSpacing/>
        <w:rPr>
          <w:sz w:val="24"/>
          <w:szCs w:val="24"/>
        </w:rPr>
      </w:pPr>
      <w:r w:rsidRPr="003D0F08">
        <w:rPr>
          <w:sz w:val="24"/>
          <w:szCs w:val="24"/>
        </w:rPr>
        <w:t>Требования к расположению светофоров согласно ПТЭ железных дорог РФ</w:t>
      </w:r>
    </w:p>
    <w:p w:rsidR="003D0F08" w:rsidRPr="003D0F08" w:rsidRDefault="003D0F08" w:rsidP="003D0F08">
      <w:pPr>
        <w:numPr>
          <w:ilvl w:val="0"/>
          <w:numId w:val="1"/>
        </w:numPr>
        <w:ind w:left="0" w:firstLine="0"/>
        <w:contextualSpacing/>
        <w:rPr>
          <w:b/>
          <w:sz w:val="24"/>
          <w:szCs w:val="24"/>
        </w:rPr>
      </w:pPr>
      <w:r w:rsidRPr="003D0F08">
        <w:rPr>
          <w:sz w:val="24"/>
          <w:szCs w:val="24"/>
        </w:rPr>
        <w:t>Схема соответствия ЭЦ малых станций</w:t>
      </w:r>
      <w:r w:rsidR="003D4D2F">
        <w:rPr>
          <w:sz w:val="24"/>
          <w:szCs w:val="24"/>
        </w:rPr>
        <w:t xml:space="preserve"> </w:t>
      </w:r>
    </w:p>
    <w:p w:rsidR="003D0F08" w:rsidRPr="003D0F08" w:rsidRDefault="003D0F08" w:rsidP="003D0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sz w:val="24"/>
          <w:szCs w:val="24"/>
        </w:rPr>
        <w:t xml:space="preserve">                                                                 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Билет № 2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 </w:t>
      </w:r>
      <w:r w:rsidRPr="003D0F08">
        <w:rPr>
          <w:bCs/>
          <w:sz w:val="24"/>
          <w:szCs w:val="24"/>
        </w:rPr>
        <w:t>(З1, З18, З29, З22, З23, З24, З25, З26, З29, У3)</w:t>
      </w:r>
    </w:p>
    <w:p w:rsidR="003D0F08" w:rsidRPr="003D0F08" w:rsidRDefault="003D0F08" w:rsidP="003D0F08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3D0F08">
        <w:rPr>
          <w:sz w:val="24"/>
          <w:szCs w:val="24"/>
        </w:rPr>
        <w:t>Режимы работы рельсовой цепи</w:t>
      </w:r>
    </w:p>
    <w:p w:rsidR="003D0F08" w:rsidRPr="003D0F08" w:rsidRDefault="003D0F08" w:rsidP="003D0F08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3D0F08">
        <w:rPr>
          <w:sz w:val="24"/>
          <w:szCs w:val="24"/>
        </w:rPr>
        <w:t>Требования к сигналам светофоров согласно ПТЭ железных дорог РФ</w:t>
      </w:r>
    </w:p>
    <w:p w:rsidR="003D0F08" w:rsidRDefault="003D0F08" w:rsidP="003D0F08">
      <w:pPr>
        <w:pStyle w:val="a3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D0F08">
        <w:rPr>
          <w:sz w:val="24"/>
          <w:szCs w:val="24"/>
        </w:rPr>
        <w:t>Чередование полярностей станционных рельсовых цепей на схематическом плане станции</w:t>
      </w:r>
    </w:p>
    <w:p w:rsidR="003D0F08" w:rsidRPr="003D0F08" w:rsidRDefault="003D0F08" w:rsidP="003D0F08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3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(З1, З18, З22, З23, З24, З25, З26, З</w:t>
      </w:r>
      <w:proofErr w:type="gramStart"/>
      <w:r w:rsidRPr="003D0F08">
        <w:rPr>
          <w:bCs/>
          <w:sz w:val="24"/>
          <w:szCs w:val="24"/>
        </w:rPr>
        <w:t>29,  У</w:t>
      </w:r>
      <w:proofErr w:type="gramEnd"/>
      <w:r w:rsidRPr="003D0F08">
        <w:rPr>
          <w:bCs/>
          <w:sz w:val="24"/>
          <w:szCs w:val="24"/>
        </w:rPr>
        <w:t>1, У2, У3, ДЗ31, ДЗ33)</w:t>
      </w:r>
    </w:p>
    <w:p w:rsidR="003D0F08" w:rsidRPr="003D0F08" w:rsidRDefault="003D0F08" w:rsidP="003D0F08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3D0F08">
        <w:rPr>
          <w:sz w:val="24"/>
          <w:szCs w:val="24"/>
        </w:rPr>
        <w:t xml:space="preserve">Конструкция и устройство станционных светофоров </w:t>
      </w:r>
    </w:p>
    <w:p w:rsidR="003D0F08" w:rsidRPr="003D0F08" w:rsidRDefault="003D0F08" w:rsidP="003D0F08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3D0F08">
        <w:rPr>
          <w:sz w:val="24"/>
          <w:szCs w:val="24"/>
        </w:rPr>
        <w:t>Сигналы, применяемые при маневровой работе</w:t>
      </w:r>
    </w:p>
    <w:p w:rsidR="003D0F08" w:rsidRPr="003D0F08" w:rsidRDefault="003D0F08" w:rsidP="003D0F08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3D0F08">
        <w:rPr>
          <w:sz w:val="24"/>
          <w:szCs w:val="24"/>
        </w:rPr>
        <w:t>Двухпроводная схема управ</w:t>
      </w:r>
      <w:r w:rsidR="00A01A04">
        <w:rPr>
          <w:sz w:val="24"/>
          <w:szCs w:val="24"/>
        </w:rPr>
        <w:t>ления стрелочным электроприводом</w:t>
      </w:r>
    </w:p>
    <w:p w:rsidR="003D0F08" w:rsidRPr="003D0F08" w:rsidRDefault="003D0F08" w:rsidP="003D0F08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4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(З1, З2, З6, З18, З22, З23, З24, З25, З26, З29, У1, У3, ДЗ31, ДЗ33)</w:t>
      </w:r>
    </w:p>
    <w:p w:rsidR="003D0F08" w:rsidRPr="003D0F08" w:rsidRDefault="003D0F08" w:rsidP="003D0F08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3D0F08">
        <w:rPr>
          <w:sz w:val="24"/>
          <w:szCs w:val="24"/>
        </w:rPr>
        <w:t>Классификация систем ЭЦ, структура и принципы обеспечения безопасности движения поездов в системах ЭЦ</w:t>
      </w:r>
    </w:p>
    <w:p w:rsidR="003D0F08" w:rsidRPr="003D0F08" w:rsidRDefault="003D0F08" w:rsidP="003D0F08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3D0F08">
        <w:rPr>
          <w:sz w:val="24"/>
          <w:szCs w:val="24"/>
        </w:rPr>
        <w:t>Требования к стрелочным переводам согласно ПТЭ железных дорог РФ</w:t>
      </w:r>
    </w:p>
    <w:p w:rsidR="003D0F08" w:rsidRPr="003D0F08" w:rsidRDefault="003D0F08" w:rsidP="003D0F08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proofErr w:type="spellStart"/>
      <w:r w:rsidRPr="003D0F08">
        <w:rPr>
          <w:sz w:val="24"/>
          <w:szCs w:val="24"/>
        </w:rPr>
        <w:t>Пятипроводная</w:t>
      </w:r>
      <w:proofErr w:type="spellEnd"/>
      <w:r w:rsidRPr="003D0F08">
        <w:rPr>
          <w:sz w:val="24"/>
          <w:szCs w:val="24"/>
        </w:rPr>
        <w:t xml:space="preserve"> схема управления стрелочным электроприводом</w:t>
      </w:r>
      <w:r w:rsidR="003D4D2F">
        <w:rPr>
          <w:sz w:val="24"/>
          <w:szCs w:val="24"/>
        </w:rPr>
        <w:t xml:space="preserve"> </w:t>
      </w:r>
    </w:p>
    <w:p w:rsidR="003D0F08" w:rsidRPr="003D0F08" w:rsidRDefault="003D0F08" w:rsidP="003D0F08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Билет № 5</w:t>
      </w:r>
    </w:p>
    <w:p w:rsidR="003D0F08" w:rsidRPr="003D0F08" w:rsidRDefault="003D0F08" w:rsidP="003D0F08">
      <w:pPr>
        <w:contextualSpacing/>
        <w:jc w:val="center"/>
        <w:rPr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 </w:t>
      </w:r>
      <w:r w:rsidRPr="003D0F08">
        <w:rPr>
          <w:bCs/>
          <w:sz w:val="24"/>
          <w:szCs w:val="24"/>
        </w:rPr>
        <w:t>(З1, З18, З22, З23, З24, З25, З26, З29, У1, У2, У3, ДЗ31, ДЗ33)</w:t>
      </w:r>
    </w:p>
    <w:p w:rsidR="003D0F08" w:rsidRPr="003D0F08" w:rsidRDefault="003D0F08" w:rsidP="003D0F08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3D0F08">
        <w:rPr>
          <w:sz w:val="24"/>
          <w:szCs w:val="24"/>
        </w:rPr>
        <w:t>Станционные рельсовые цепи: понятие, устройство, виды.</w:t>
      </w:r>
    </w:p>
    <w:p w:rsidR="003D0F08" w:rsidRPr="003D0F08" w:rsidRDefault="003D0F08" w:rsidP="003D0F08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3D0F08">
        <w:rPr>
          <w:sz w:val="24"/>
          <w:szCs w:val="24"/>
        </w:rPr>
        <w:t>Требования к сигналам, согласно ПТЭ железных дорог РФ</w:t>
      </w:r>
    </w:p>
    <w:p w:rsidR="003D0F08" w:rsidRPr="003D0F08" w:rsidRDefault="003D0F08" w:rsidP="003D0F08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3D0F08">
        <w:rPr>
          <w:sz w:val="24"/>
          <w:szCs w:val="24"/>
        </w:rPr>
        <w:t>Схемы передачи стрелок на местное управление</w:t>
      </w:r>
      <w:r w:rsidR="003D4D2F">
        <w:rPr>
          <w:sz w:val="24"/>
          <w:szCs w:val="24"/>
        </w:rPr>
        <w:t xml:space="preserve"> </w:t>
      </w:r>
    </w:p>
    <w:p w:rsidR="003D0F08" w:rsidRPr="003D0F08" w:rsidRDefault="003D0F08" w:rsidP="003D0F08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6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(З1, З18, З22, З23, З24, З25, З26, З</w:t>
      </w:r>
      <w:proofErr w:type="gramStart"/>
      <w:r w:rsidRPr="003D0F08">
        <w:rPr>
          <w:bCs/>
          <w:sz w:val="24"/>
          <w:szCs w:val="24"/>
        </w:rPr>
        <w:t>29,  У</w:t>
      </w:r>
      <w:proofErr w:type="gramEnd"/>
      <w:r w:rsidRPr="003D0F08">
        <w:rPr>
          <w:bCs/>
          <w:sz w:val="24"/>
          <w:szCs w:val="24"/>
        </w:rPr>
        <w:t>1, У3, ДЗ31, ДЗ33)</w:t>
      </w:r>
    </w:p>
    <w:p w:rsidR="003D0F08" w:rsidRPr="00654D64" w:rsidRDefault="003D0F08" w:rsidP="003D0F08">
      <w:pPr>
        <w:numPr>
          <w:ilvl w:val="0"/>
          <w:numId w:val="2"/>
        </w:numPr>
        <w:ind w:left="0" w:firstLine="0"/>
        <w:contextualSpacing/>
        <w:rPr>
          <w:sz w:val="24"/>
          <w:szCs w:val="24"/>
        </w:rPr>
      </w:pPr>
      <w:r w:rsidRPr="00654D64">
        <w:rPr>
          <w:sz w:val="24"/>
          <w:szCs w:val="24"/>
        </w:rPr>
        <w:t>Порядок перевода стрелки при ложной занятости</w:t>
      </w:r>
    </w:p>
    <w:p w:rsidR="003D0F08" w:rsidRPr="00654D64" w:rsidRDefault="003D0F08" w:rsidP="003D0F08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654D64">
        <w:rPr>
          <w:sz w:val="24"/>
          <w:szCs w:val="24"/>
        </w:rPr>
        <w:t>Требования к устройствам ЭЦ согласно ПТЭ железных дорог РФ</w:t>
      </w:r>
    </w:p>
    <w:p w:rsidR="003D0F08" w:rsidRPr="00654D64" w:rsidRDefault="003D0F08" w:rsidP="003D0F08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654D64">
        <w:rPr>
          <w:sz w:val="24"/>
          <w:szCs w:val="24"/>
        </w:rPr>
        <w:t xml:space="preserve">Схема </w:t>
      </w:r>
      <w:r w:rsidR="00654D64" w:rsidRPr="00654D64">
        <w:rPr>
          <w:sz w:val="24"/>
          <w:szCs w:val="24"/>
        </w:rPr>
        <w:t xml:space="preserve">автоматических </w:t>
      </w:r>
      <w:r w:rsidRPr="00654D64">
        <w:rPr>
          <w:sz w:val="24"/>
          <w:szCs w:val="24"/>
        </w:rPr>
        <w:t xml:space="preserve">кнопочных реле при </w:t>
      </w:r>
      <w:proofErr w:type="spellStart"/>
      <w:r w:rsidR="00654D64" w:rsidRPr="00654D64">
        <w:rPr>
          <w:sz w:val="24"/>
          <w:szCs w:val="24"/>
        </w:rPr>
        <w:t>не</w:t>
      </w:r>
      <w:r w:rsidRPr="00654D64">
        <w:rPr>
          <w:sz w:val="24"/>
          <w:szCs w:val="24"/>
        </w:rPr>
        <w:t>блочном</w:t>
      </w:r>
      <w:proofErr w:type="spellEnd"/>
      <w:r w:rsidRPr="00654D64">
        <w:rPr>
          <w:sz w:val="24"/>
          <w:szCs w:val="24"/>
        </w:rPr>
        <w:t xml:space="preserve"> типе ЭЦ</w:t>
      </w:r>
      <w:r w:rsidR="003D4D2F">
        <w:rPr>
          <w:sz w:val="24"/>
          <w:szCs w:val="24"/>
        </w:rPr>
        <w:t xml:space="preserve"> </w:t>
      </w:r>
    </w:p>
    <w:p w:rsidR="003D0F08" w:rsidRPr="003D0F08" w:rsidRDefault="003D0F08" w:rsidP="003D0F08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Билет № 7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 </w:t>
      </w:r>
      <w:r w:rsidRPr="003D0F08">
        <w:rPr>
          <w:bCs/>
          <w:sz w:val="24"/>
          <w:szCs w:val="24"/>
        </w:rPr>
        <w:t>(З1, З2, З6, З18, З22, З23, З24, З25, З26, З29, У1, У3, ДЗ31, ДЗ33)</w:t>
      </w:r>
    </w:p>
    <w:p w:rsidR="003D0F08" w:rsidRPr="00654D64" w:rsidRDefault="003D0F08" w:rsidP="00654D64">
      <w:pPr>
        <w:pStyle w:val="a3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54D64">
        <w:rPr>
          <w:sz w:val="24"/>
          <w:szCs w:val="24"/>
        </w:rPr>
        <w:t xml:space="preserve">Принципы </w:t>
      </w:r>
      <w:proofErr w:type="gramStart"/>
      <w:r w:rsidRPr="00654D64">
        <w:rPr>
          <w:sz w:val="24"/>
          <w:szCs w:val="24"/>
        </w:rPr>
        <w:t xml:space="preserve">построения </w:t>
      </w:r>
      <w:r w:rsidR="00654D64" w:rsidRPr="00654D64">
        <w:rPr>
          <w:sz w:val="24"/>
          <w:szCs w:val="24"/>
        </w:rPr>
        <w:t xml:space="preserve"> и</w:t>
      </w:r>
      <w:proofErr w:type="gramEnd"/>
      <w:r w:rsidR="00654D64" w:rsidRPr="00654D64">
        <w:rPr>
          <w:sz w:val="24"/>
          <w:szCs w:val="24"/>
        </w:rPr>
        <w:t xml:space="preserve"> реализации </w:t>
      </w:r>
      <w:r w:rsidRPr="00654D64">
        <w:rPr>
          <w:sz w:val="24"/>
          <w:szCs w:val="24"/>
        </w:rPr>
        <w:t xml:space="preserve">систем ЭЦ </w:t>
      </w:r>
      <w:proofErr w:type="spellStart"/>
      <w:r w:rsidR="00654D64" w:rsidRPr="00654D64">
        <w:rPr>
          <w:sz w:val="24"/>
          <w:szCs w:val="24"/>
        </w:rPr>
        <w:t>не</w:t>
      </w:r>
      <w:r w:rsidRPr="00654D64">
        <w:rPr>
          <w:sz w:val="24"/>
          <w:szCs w:val="24"/>
        </w:rPr>
        <w:t>блочного</w:t>
      </w:r>
      <w:proofErr w:type="spellEnd"/>
      <w:r w:rsidRPr="00654D64">
        <w:rPr>
          <w:sz w:val="24"/>
          <w:szCs w:val="24"/>
        </w:rPr>
        <w:t xml:space="preserve"> типа</w:t>
      </w:r>
    </w:p>
    <w:p w:rsidR="00654D64" w:rsidRPr="00654D64" w:rsidRDefault="00654D64" w:rsidP="00654D64">
      <w:pPr>
        <w:pStyle w:val="a3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54D64">
        <w:rPr>
          <w:sz w:val="24"/>
          <w:szCs w:val="24"/>
        </w:rPr>
        <w:t>Требования к стрелочным переводам согласно ПТЭ железных дорог РФ</w:t>
      </w:r>
    </w:p>
    <w:p w:rsidR="003D0F08" w:rsidRPr="00654D64" w:rsidRDefault="003D0F08" w:rsidP="00654D64">
      <w:pPr>
        <w:pStyle w:val="a3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54D64">
        <w:rPr>
          <w:sz w:val="24"/>
          <w:szCs w:val="24"/>
        </w:rPr>
        <w:t xml:space="preserve">Схемы управления огнями </w:t>
      </w:r>
      <w:r w:rsidR="003D4D2F">
        <w:rPr>
          <w:sz w:val="24"/>
          <w:szCs w:val="24"/>
        </w:rPr>
        <w:t xml:space="preserve">входного светофора 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8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(З1, З2, З6, З18, З22, З23, З24, З25, З26, З29, У1, У</w:t>
      </w:r>
      <w:proofErr w:type="gramStart"/>
      <w:r w:rsidRPr="003D0F08">
        <w:rPr>
          <w:bCs/>
          <w:sz w:val="24"/>
          <w:szCs w:val="24"/>
        </w:rPr>
        <w:t>2,У</w:t>
      </w:r>
      <w:proofErr w:type="gramEnd"/>
      <w:r w:rsidRPr="003D0F08">
        <w:rPr>
          <w:bCs/>
          <w:sz w:val="24"/>
          <w:szCs w:val="24"/>
        </w:rPr>
        <w:t>3, ДЗ31, ДЗ33)</w:t>
      </w:r>
    </w:p>
    <w:p w:rsidR="003D0F08" w:rsidRPr="003D0F08" w:rsidRDefault="003D0F08" w:rsidP="003D0F08">
      <w:pPr>
        <w:numPr>
          <w:ilvl w:val="0"/>
          <w:numId w:val="3"/>
        </w:numPr>
        <w:ind w:left="0" w:firstLine="0"/>
        <w:contextualSpacing/>
        <w:rPr>
          <w:i/>
          <w:sz w:val="24"/>
          <w:szCs w:val="24"/>
        </w:rPr>
      </w:pPr>
      <w:r w:rsidRPr="003D0F08">
        <w:rPr>
          <w:sz w:val="24"/>
          <w:szCs w:val="24"/>
        </w:rPr>
        <w:lastRenderedPageBreak/>
        <w:t>Взаимозависимость маршрутов, стрелок и светофоров</w:t>
      </w:r>
    </w:p>
    <w:p w:rsidR="003D0F08" w:rsidRPr="003D0F08" w:rsidRDefault="003D0F08" w:rsidP="003D0F08">
      <w:pPr>
        <w:numPr>
          <w:ilvl w:val="0"/>
          <w:numId w:val="3"/>
        </w:numPr>
        <w:ind w:left="0" w:firstLine="0"/>
        <w:contextualSpacing/>
        <w:rPr>
          <w:sz w:val="24"/>
          <w:szCs w:val="24"/>
        </w:rPr>
      </w:pPr>
      <w:r w:rsidRPr="003D0F08">
        <w:rPr>
          <w:sz w:val="24"/>
          <w:szCs w:val="24"/>
        </w:rPr>
        <w:t>Проверка плотности прижатия остряка к рамному рельсу</w:t>
      </w:r>
    </w:p>
    <w:p w:rsidR="003D0F08" w:rsidRPr="003D0F08" w:rsidRDefault="003D0F08" w:rsidP="003D0F08">
      <w:pPr>
        <w:numPr>
          <w:ilvl w:val="0"/>
          <w:numId w:val="3"/>
        </w:numPr>
        <w:ind w:left="0" w:firstLine="0"/>
        <w:contextualSpacing/>
        <w:rPr>
          <w:sz w:val="24"/>
          <w:szCs w:val="24"/>
        </w:rPr>
      </w:pPr>
      <w:r w:rsidRPr="003D0F08">
        <w:rPr>
          <w:sz w:val="24"/>
          <w:szCs w:val="24"/>
        </w:rPr>
        <w:t>Схема управления выходным светофором</w:t>
      </w:r>
    </w:p>
    <w:p w:rsidR="003D0F08" w:rsidRPr="003D0F08" w:rsidRDefault="003D0F08" w:rsidP="003D0F08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Билет № 9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У1, У3, У4, У5, ДЗ31, ДЗ32,ДЗ33)</w:t>
      </w:r>
    </w:p>
    <w:p w:rsidR="00446F18" w:rsidRDefault="00654D64" w:rsidP="00446F18">
      <w:pPr>
        <w:numPr>
          <w:ilvl w:val="0"/>
          <w:numId w:val="4"/>
        </w:numPr>
        <w:ind w:left="0" w:firstLine="0"/>
        <w:contextualSpacing/>
        <w:jc w:val="both"/>
        <w:rPr>
          <w:sz w:val="24"/>
          <w:szCs w:val="24"/>
        </w:rPr>
      </w:pPr>
      <w:r w:rsidRPr="00446F18">
        <w:rPr>
          <w:sz w:val="24"/>
          <w:szCs w:val="24"/>
        </w:rPr>
        <w:t>Порядок построения</w:t>
      </w:r>
      <w:r w:rsidR="003D0F08" w:rsidRPr="00446F18">
        <w:rPr>
          <w:sz w:val="24"/>
          <w:szCs w:val="24"/>
        </w:rPr>
        <w:t xml:space="preserve"> схематического плана железнодорожной станции с </w:t>
      </w:r>
      <w:proofErr w:type="spellStart"/>
      <w:r w:rsidR="003D0F08" w:rsidRPr="00446F18">
        <w:rPr>
          <w:sz w:val="24"/>
          <w:szCs w:val="24"/>
        </w:rPr>
        <w:t>осигнализованием</w:t>
      </w:r>
      <w:proofErr w:type="spellEnd"/>
      <w:r w:rsidR="003D0F08" w:rsidRPr="00446F18">
        <w:rPr>
          <w:sz w:val="24"/>
          <w:szCs w:val="24"/>
        </w:rPr>
        <w:t xml:space="preserve"> </w:t>
      </w:r>
    </w:p>
    <w:p w:rsidR="00446F18" w:rsidRPr="00446F18" w:rsidRDefault="00446F18" w:rsidP="00446F18">
      <w:pPr>
        <w:numPr>
          <w:ilvl w:val="0"/>
          <w:numId w:val="4"/>
        </w:numPr>
        <w:ind w:left="0" w:firstLine="0"/>
        <w:contextualSpacing/>
        <w:jc w:val="both"/>
        <w:rPr>
          <w:sz w:val="24"/>
          <w:szCs w:val="24"/>
        </w:rPr>
      </w:pPr>
      <w:r w:rsidRPr="00446F18">
        <w:rPr>
          <w:sz w:val="24"/>
          <w:szCs w:val="24"/>
        </w:rPr>
        <w:t>Требования к устройствам ЭЦ согласно ПТЭ железных дорог РФ</w:t>
      </w:r>
    </w:p>
    <w:p w:rsidR="003D0F08" w:rsidRDefault="003D0F08" w:rsidP="00CF3236">
      <w:pPr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CA2164">
        <w:rPr>
          <w:sz w:val="24"/>
          <w:szCs w:val="24"/>
        </w:rPr>
        <w:t>Схема сигнальных реле первого каскада</w:t>
      </w:r>
      <w:r w:rsidR="003D4D2F" w:rsidRPr="00CA2164">
        <w:rPr>
          <w:sz w:val="24"/>
          <w:szCs w:val="24"/>
        </w:rPr>
        <w:t xml:space="preserve"> </w:t>
      </w:r>
    </w:p>
    <w:p w:rsidR="00CA2164" w:rsidRPr="00CA2164" w:rsidRDefault="00CA2164" w:rsidP="00CA2164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10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ДЗ32,ДЗ33)</w:t>
      </w:r>
    </w:p>
    <w:p w:rsidR="003D0F08" w:rsidRPr="00446F18" w:rsidRDefault="00376311" w:rsidP="003D0F08">
      <w:pPr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Принципы составления</w:t>
      </w:r>
      <w:r w:rsidR="003D0F08" w:rsidRPr="00446F18">
        <w:rPr>
          <w:sz w:val="24"/>
          <w:szCs w:val="24"/>
        </w:rPr>
        <w:t xml:space="preserve"> двухниточного плана железнодорожной станции и схемы канализации обратного тягово</w:t>
      </w:r>
      <w:r w:rsidR="003D0F08" w:rsidRPr="00446F18">
        <w:rPr>
          <w:sz w:val="24"/>
          <w:szCs w:val="24"/>
        </w:rPr>
        <w:softHyphen/>
        <w:t xml:space="preserve">го тока </w:t>
      </w:r>
    </w:p>
    <w:p w:rsidR="003D0F08" w:rsidRPr="003D0F08" w:rsidRDefault="003D0F08" w:rsidP="003D0F08">
      <w:pPr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r w:rsidRPr="003D0F08">
        <w:rPr>
          <w:sz w:val="24"/>
          <w:szCs w:val="24"/>
        </w:rPr>
        <w:t xml:space="preserve">Требования </w:t>
      </w:r>
      <w:proofErr w:type="gramStart"/>
      <w:r w:rsidRPr="003D0F08">
        <w:rPr>
          <w:sz w:val="24"/>
          <w:szCs w:val="24"/>
        </w:rPr>
        <w:t>к  станционной</w:t>
      </w:r>
      <w:proofErr w:type="gramEnd"/>
      <w:r w:rsidRPr="003D0F08">
        <w:rPr>
          <w:sz w:val="24"/>
          <w:szCs w:val="24"/>
        </w:rPr>
        <w:t xml:space="preserve"> блокировке, согласно ПТЭ железных дорог РФ</w:t>
      </w:r>
    </w:p>
    <w:p w:rsidR="003D0F08" w:rsidRPr="003D0F08" w:rsidRDefault="003D0F08" w:rsidP="003D0F08">
      <w:pPr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r w:rsidRPr="003D0F08">
        <w:rPr>
          <w:sz w:val="24"/>
          <w:szCs w:val="24"/>
        </w:rPr>
        <w:t>Схема управления спаренной стрелкой</w:t>
      </w:r>
      <w:r w:rsidR="003D4D2F">
        <w:rPr>
          <w:sz w:val="24"/>
          <w:szCs w:val="24"/>
        </w:rPr>
        <w:t xml:space="preserve"> </w:t>
      </w:r>
    </w:p>
    <w:p w:rsidR="003D0F08" w:rsidRPr="003D0F08" w:rsidRDefault="003D0F08" w:rsidP="003D0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11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У1, У3, У4, У5, ДЗ31, ДЗ32,ДЗ33)</w:t>
      </w:r>
    </w:p>
    <w:p w:rsidR="003D0F08" w:rsidRPr="00376311" w:rsidRDefault="00376311" w:rsidP="003D0F08">
      <w:pPr>
        <w:numPr>
          <w:ilvl w:val="0"/>
          <w:numId w:val="6"/>
        </w:numPr>
        <w:ind w:left="0" w:firstLine="0"/>
        <w:contextualSpacing/>
        <w:rPr>
          <w:sz w:val="24"/>
          <w:szCs w:val="24"/>
        </w:rPr>
      </w:pPr>
      <w:proofErr w:type="spellStart"/>
      <w:r w:rsidRPr="00376311">
        <w:rPr>
          <w:sz w:val="24"/>
          <w:szCs w:val="24"/>
        </w:rPr>
        <w:t>Осигналирование</w:t>
      </w:r>
      <w:proofErr w:type="spellEnd"/>
      <w:r w:rsidRPr="00376311">
        <w:rPr>
          <w:sz w:val="24"/>
          <w:szCs w:val="24"/>
        </w:rPr>
        <w:t xml:space="preserve"> и маршрутизация станции</w:t>
      </w:r>
    </w:p>
    <w:p w:rsidR="00376311" w:rsidRPr="00376311" w:rsidRDefault="00376311" w:rsidP="00376311">
      <w:pPr>
        <w:numPr>
          <w:ilvl w:val="0"/>
          <w:numId w:val="6"/>
        </w:numPr>
        <w:ind w:left="0" w:firstLine="0"/>
        <w:contextualSpacing/>
        <w:rPr>
          <w:sz w:val="24"/>
          <w:szCs w:val="24"/>
        </w:rPr>
      </w:pPr>
      <w:r w:rsidRPr="00376311">
        <w:rPr>
          <w:sz w:val="24"/>
          <w:szCs w:val="24"/>
        </w:rPr>
        <w:t>Требования, предъявляемые к управляющей, рабочей,</w:t>
      </w:r>
      <w:r w:rsidR="003D0F08" w:rsidRPr="00376311">
        <w:rPr>
          <w:sz w:val="24"/>
          <w:szCs w:val="24"/>
        </w:rPr>
        <w:t xml:space="preserve"> </w:t>
      </w:r>
      <w:r w:rsidRPr="00376311">
        <w:rPr>
          <w:sz w:val="24"/>
          <w:szCs w:val="24"/>
        </w:rPr>
        <w:t>контрольной цепям схемы управления стрелочным электроприводом</w:t>
      </w:r>
    </w:p>
    <w:p w:rsidR="00376311" w:rsidRDefault="00376311" w:rsidP="00376311">
      <w:pPr>
        <w:contextualSpacing/>
        <w:rPr>
          <w:sz w:val="24"/>
          <w:szCs w:val="24"/>
        </w:rPr>
      </w:pPr>
      <w:r w:rsidRPr="00376311">
        <w:rPr>
          <w:sz w:val="24"/>
          <w:szCs w:val="24"/>
        </w:rPr>
        <w:t>3. Чередование полярностей станционных рельсовых цепей на схематическом плане станции</w:t>
      </w:r>
    </w:p>
    <w:p w:rsidR="003D0F08" w:rsidRPr="003D0F08" w:rsidRDefault="003D0F08" w:rsidP="003D0F08">
      <w:pPr>
        <w:contextualSpacing/>
        <w:rPr>
          <w:b/>
          <w:bCs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12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ДЗ32,ДЗ33)</w:t>
      </w:r>
    </w:p>
    <w:p w:rsidR="00446F18" w:rsidRPr="003D0F08" w:rsidRDefault="00446F18" w:rsidP="00446F18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D0F08">
        <w:rPr>
          <w:sz w:val="24"/>
          <w:szCs w:val="24"/>
        </w:rPr>
        <w:t>Станционные рельсовые цепи: понятие, устройство, виды.</w:t>
      </w:r>
    </w:p>
    <w:p w:rsidR="003D0F08" w:rsidRPr="003D0F08" w:rsidRDefault="003D0F08" w:rsidP="00446F18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3D0F08">
        <w:rPr>
          <w:sz w:val="24"/>
          <w:szCs w:val="24"/>
        </w:rPr>
        <w:t xml:space="preserve">Требования, предъявляемые ручными сигналами согласно </w:t>
      </w:r>
      <w:proofErr w:type="gramStart"/>
      <w:r w:rsidRPr="003D0F08">
        <w:rPr>
          <w:sz w:val="24"/>
          <w:szCs w:val="24"/>
        </w:rPr>
        <w:t>инструкции  по</w:t>
      </w:r>
      <w:proofErr w:type="gramEnd"/>
      <w:r w:rsidRPr="003D0F08">
        <w:rPr>
          <w:sz w:val="24"/>
          <w:szCs w:val="24"/>
        </w:rPr>
        <w:t xml:space="preserve"> сигнализации на железнодорожном транспорте РФ</w:t>
      </w:r>
    </w:p>
    <w:p w:rsidR="003D0F08" w:rsidRPr="003D0F08" w:rsidRDefault="003D0F08" w:rsidP="00446F18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3D0F08">
        <w:rPr>
          <w:sz w:val="24"/>
          <w:szCs w:val="24"/>
        </w:rPr>
        <w:t>Схема управления входным светофором Н</w:t>
      </w:r>
      <w:r w:rsidR="00CA2164">
        <w:rPr>
          <w:sz w:val="24"/>
          <w:szCs w:val="24"/>
        </w:rPr>
        <w:t xml:space="preserve"> </w:t>
      </w:r>
    </w:p>
    <w:p w:rsidR="003D0F08" w:rsidRPr="003D0F08" w:rsidRDefault="003D0F08" w:rsidP="003D0F08">
      <w:pPr>
        <w:contextualSpacing/>
        <w:jc w:val="center"/>
        <w:rPr>
          <w:b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Билет № 13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ДЗ32,ДЗ33)</w:t>
      </w:r>
    </w:p>
    <w:p w:rsidR="003D0F08" w:rsidRPr="003D0F08" w:rsidRDefault="003D0F08" w:rsidP="00446F18">
      <w:pPr>
        <w:numPr>
          <w:ilvl w:val="0"/>
          <w:numId w:val="8"/>
        </w:numPr>
        <w:ind w:left="0" w:firstLine="0"/>
        <w:contextualSpacing/>
        <w:rPr>
          <w:b/>
          <w:sz w:val="24"/>
          <w:szCs w:val="24"/>
        </w:rPr>
      </w:pPr>
      <w:r w:rsidRPr="003D0F08">
        <w:rPr>
          <w:sz w:val="24"/>
          <w:szCs w:val="24"/>
        </w:rPr>
        <w:t>Принцип действия и классификация реле</w:t>
      </w:r>
    </w:p>
    <w:p w:rsidR="003D0F08" w:rsidRPr="003D0F08" w:rsidRDefault="003D0F08" w:rsidP="00446F18">
      <w:pPr>
        <w:numPr>
          <w:ilvl w:val="0"/>
          <w:numId w:val="8"/>
        </w:numPr>
        <w:ind w:left="0" w:firstLine="0"/>
        <w:contextualSpacing/>
        <w:rPr>
          <w:sz w:val="24"/>
          <w:szCs w:val="24"/>
        </w:rPr>
      </w:pPr>
      <w:r w:rsidRPr="003D0F08">
        <w:rPr>
          <w:sz w:val="24"/>
          <w:szCs w:val="24"/>
        </w:rPr>
        <w:t>Конструкция, устройство и особенности аппаратов управления и контроля ЭЦ</w:t>
      </w:r>
    </w:p>
    <w:p w:rsidR="00446F18" w:rsidRPr="00446F18" w:rsidRDefault="00446F18" w:rsidP="00446F18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446F18">
        <w:rPr>
          <w:sz w:val="24"/>
          <w:szCs w:val="24"/>
        </w:rPr>
        <w:t>Четырёхпроводная схема управления стрелочным электроприводом</w:t>
      </w:r>
      <w:r w:rsidR="003D4D2F">
        <w:rPr>
          <w:sz w:val="24"/>
          <w:szCs w:val="24"/>
        </w:rPr>
        <w:t xml:space="preserve"> (Приложение М)</w:t>
      </w:r>
    </w:p>
    <w:p w:rsidR="003D0F08" w:rsidRPr="003D0F08" w:rsidRDefault="003D0F08" w:rsidP="003D0F08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14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ДЗ34,ДЗ35, ДУ17, ДУ18)</w:t>
      </w:r>
    </w:p>
    <w:p w:rsidR="003D0F08" w:rsidRPr="00EB2DDA" w:rsidRDefault="00EB2DDA" w:rsidP="00EB2DDA">
      <w:pPr>
        <w:pStyle w:val="a3"/>
        <w:numPr>
          <w:ilvl w:val="0"/>
          <w:numId w:val="9"/>
        </w:numPr>
        <w:ind w:left="0" w:firstLine="0"/>
        <w:rPr>
          <w:sz w:val="24"/>
          <w:szCs w:val="24"/>
        </w:rPr>
      </w:pPr>
      <w:r w:rsidRPr="003D0F08">
        <w:rPr>
          <w:sz w:val="24"/>
          <w:szCs w:val="24"/>
        </w:rPr>
        <w:t xml:space="preserve">Конструкция и устройство станционных светофоров </w:t>
      </w:r>
    </w:p>
    <w:p w:rsidR="003D0F08" w:rsidRPr="00EB2DDA" w:rsidRDefault="003D0F08" w:rsidP="003D0F08">
      <w:pPr>
        <w:numPr>
          <w:ilvl w:val="0"/>
          <w:numId w:val="9"/>
        </w:numPr>
        <w:ind w:left="0" w:firstLine="0"/>
        <w:contextualSpacing/>
        <w:jc w:val="both"/>
        <w:rPr>
          <w:sz w:val="24"/>
          <w:szCs w:val="24"/>
        </w:rPr>
      </w:pPr>
      <w:r w:rsidRPr="00EB2DDA">
        <w:rPr>
          <w:sz w:val="24"/>
          <w:szCs w:val="24"/>
        </w:rPr>
        <w:t>Построение схем контрольно-секционных реле поездных и маневровых маршрутов</w:t>
      </w:r>
      <w:r w:rsidR="00446F18" w:rsidRPr="00EB2DDA">
        <w:rPr>
          <w:sz w:val="24"/>
          <w:szCs w:val="24"/>
        </w:rPr>
        <w:t xml:space="preserve"> при </w:t>
      </w:r>
      <w:proofErr w:type="spellStart"/>
      <w:r w:rsidR="00446F18" w:rsidRPr="00EB2DDA">
        <w:rPr>
          <w:sz w:val="24"/>
          <w:szCs w:val="24"/>
        </w:rPr>
        <w:t>неблочном</w:t>
      </w:r>
      <w:proofErr w:type="spellEnd"/>
      <w:r w:rsidR="00446F18" w:rsidRPr="00EB2DDA">
        <w:rPr>
          <w:sz w:val="24"/>
          <w:szCs w:val="24"/>
        </w:rPr>
        <w:t xml:space="preserve"> типе ЭЦ</w:t>
      </w:r>
    </w:p>
    <w:p w:rsidR="003D0F08" w:rsidRPr="003D0F08" w:rsidRDefault="003D0F08" w:rsidP="003D0F08">
      <w:pPr>
        <w:pStyle w:val="a3"/>
        <w:numPr>
          <w:ilvl w:val="0"/>
          <w:numId w:val="9"/>
        </w:numPr>
        <w:ind w:left="0" w:firstLine="0"/>
        <w:rPr>
          <w:b/>
          <w:sz w:val="24"/>
          <w:szCs w:val="24"/>
        </w:rPr>
      </w:pPr>
      <w:r w:rsidRPr="003D0F08">
        <w:rPr>
          <w:sz w:val="24"/>
          <w:szCs w:val="24"/>
        </w:rPr>
        <w:t>Схема управления стрелкой со стрелочно-пусковым блоком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15 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(</w:t>
      </w:r>
      <w:r w:rsidRPr="003D0F08">
        <w:rPr>
          <w:bCs/>
          <w:sz w:val="24"/>
          <w:szCs w:val="24"/>
        </w:rPr>
        <w:t>З1, З2, З4, З6, У1, У2, У4, У5, ДЗ31, ДЗ32, ДЗ33)</w:t>
      </w:r>
    </w:p>
    <w:p w:rsidR="003D0F08" w:rsidRPr="00654D64" w:rsidRDefault="003D0F08" w:rsidP="003D0F08">
      <w:pPr>
        <w:contextualSpacing/>
        <w:jc w:val="both"/>
        <w:rPr>
          <w:color w:val="FF0000"/>
          <w:sz w:val="24"/>
          <w:szCs w:val="24"/>
        </w:rPr>
      </w:pPr>
      <w:r w:rsidRPr="003D0F08">
        <w:rPr>
          <w:sz w:val="24"/>
          <w:szCs w:val="24"/>
        </w:rPr>
        <w:t xml:space="preserve">1. </w:t>
      </w:r>
      <w:r w:rsidR="00EB2DDA">
        <w:rPr>
          <w:sz w:val="24"/>
          <w:szCs w:val="24"/>
        </w:rPr>
        <w:t>Тональная рельсовая цепь: устройство, принцип работы</w:t>
      </w:r>
      <w:r w:rsidRPr="00EB2DDA">
        <w:rPr>
          <w:sz w:val="24"/>
          <w:szCs w:val="24"/>
        </w:rPr>
        <w:t xml:space="preserve"> </w:t>
      </w:r>
    </w:p>
    <w:p w:rsidR="003D0F08" w:rsidRPr="00EB2DDA" w:rsidRDefault="003D0F08" w:rsidP="003D0F08">
      <w:pPr>
        <w:contextualSpacing/>
        <w:jc w:val="both"/>
        <w:rPr>
          <w:sz w:val="24"/>
          <w:szCs w:val="24"/>
        </w:rPr>
      </w:pPr>
      <w:r w:rsidRPr="00EB2DDA">
        <w:rPr>
          <w:sz w:val="24"/>
          <w:szCs w:val="24"/>
        </w:rPr>
        <w:t xml:space="preserve">2.Построение </w:t>
      </w:r>
      <w:proofErr w:type="gramStart"/>
      <w:r w:rsidRPr="00EB2DDA">
        <w:rPr>
          <w:sz w:val="24"/>
          <w:szCs w:val="24"/>
        </w:rPr>
        <w:t>схем</w:t>
      </w:r>
      <w:proofErr w:type="gramEnd"/>
      <w:r w:rsidRPr="00EB2DDA">
        <w:rPr>
          <w:sz w:val="24"/>
          <w:szCs w:val="24"/>
        </w:rPr>
        <w:t xml:space="preserve"> маршрутных и замыкающих реле поездных и маневровых маршрутов</w:t>
      </w:r>
      <w:r w:rsidR="00376311" w:rsidRPr="00EB2DDA">
        <w:rPr>
          <w:sz w:val="24"/>
          <w:szCs w:val="24"/>
        </w:rPr>
        <w:t xml:space="preserve"> при </w:t>
      </w:r>
      <w:proofErr w:type="spellStart"/>
      <w:r w:rsidR="00376311" w:rsidRPr="00EB2DDA">
        <w:rPr>
          <w:sz w:val="24"/>
          <w:szCs w:val="24"/>
        </w:rPr>
        <w:t>неблочном</w:t>
      </w:r>
      <w:proofErr w:type="spellEnd"/>
      <w:r w:rsidR="00376311" w:rsidRPr="00EB2DDA">
        <w:rPr>
          <w:sz w:val="24"/>
          <w:szCs w:val="24"/>
        </w:rPr>
        <w:t xml:space="preserve"> типе ЭЦ</w:t>
      </w:r>
    </w:p>
    <w:p w:rsidR="003D0F08" w:rsidRPr="00EB2DDA" w:rsidRDefault="003D0F08" w:rsidP="003D0F08">
      <w:pPr>
        <w:contextualSpacing/>
        <w:jc w:val="both"/>
        <w:rPr>
          <w:sz w:val="24"/>
          <w:szCs w:val="24"/>
        </w:rPr>
      </w:pPr>
      <w:r w:rsidRPr="00EB2DDA">
        <w:rPr>
          <w:sz w:val="24"/>
          <w:szCs w:val="24"/>
        </w:rPr>
        <w:lastRenderedPageBreak/>
        <w:t xml:space="preserve">3. Схема реле направлений при </w:t>
      </w:r>
      <w:proofErr w:type="spellStart"/>
      <w:r w:rsidR="00EB2DDA" w:rsidRPr="00EB2DDA">
        <w:rPr>
          <w:sz w:val="24"/>
          <w:szCs w:val="24"/>
        </w:rPr>
        <w:t>не</w:t>
      </w:r>
      <w:r w:rsidRPr="00EB2DDA">
        <w:rPr>
          <w:sz w:val="24"/>
          <w:szCs w:val="24"/>
        </w:rPr>
        <w:t>блочном</w:t>
      </w:r>
      <w:proofErr w:type="spellEnd"/>
      <w:r w:rsidRPr="00EB2DDA">
        <w:rPr>
          <w:sz w:val="24"/>
          <w:szCs w:val="24"/>
        </w:rPr>
        <w:t xml:space="preserve"> типе ЭЦ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  <w:u w:val="single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16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ДЗ34,ДЗ35, ДУ17, ДУ18)</w:t>
      </w:r>
    </w:p>
    <w:p w:rsidR="00446F1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 xml:space="preserve">1. </w:t>
      </w:r>
      <w:r w:rsidR="00446F18">
        <w:rPr>
          <w:sz w:val="24"/>
          <w:szCs w:val="24"/>
        </w:rPr>
        <w:t>Конструкция, устройство и принципы работы стрелочных электроприводов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2.</w:t>
      </w:r>
      <w:r w:rsidR="00446F18">
        <w:rPr>
          <w:sz w:val="24"/>
          <w:szCs w:val="24"/>
        </w:rPr>
        <w:t xml:space="preserve"> </w:t>
      </w:r>
      <w:r w:rsidRPr="003D0F08">
        <w:rPr>
          <w:sz w:val="24"/>
          <w:szCs w:val="24"/>
        </w:rPr>
        <w:t>Контейнерная система ЭЦ</w:t>
      </w:r>
    </w:p>
    <w:p w:rsidR="003D0F08" w:rsidRPr="003D0F08" w:rsidRDefault="003D0F08" w:rsidP="003D0F08">
      <w:pPr>
        <w:contextualSpacing/>
        <w:rPr>
          <w:b/>
          <w:sz w:val="24"/>
          <w:szCs w:val="24"/>
        </w:rPr>
      </w:pPr>
      <w:r w:rsidRPr="003D0F08">
        <w:rPr>
          <w:sz w:val="24"/>
          <w:szCs w:val="24"/>
        </w:rPr>
        <w:t>3</w:t>
      </w:r>
      <w:r w:rsidRPr="00446F18">
        <w:rPr>
          <w:sz w:val="24"/>
          <w:szCs w:val="24"/>
        </w:rPr>
        <w:t>.</w:t>
      </w:r>
      <w:r w:rsidR="00446F18" w:rsidRPr="00446F18">
        <w:rPr>
          <w:sz w:val="24"/>
          <w:szCs w:val="24"/>
        </w:rPr>
        <w:t>Схема</w:t>
      </w:r>
      <w:r w:rsidRPr="00446F18">
        <w:rPr>
          <w:sz w:val="24"/>
          <w:szCs w:val="24"/>
        </w:rPr>
        <w:t xml:space="preserve"> с</w:t>
      </w:r>
      <w:r w:rsidR="00446F18" w:rsidRPr="00446F18">
        <w:rPr>
          <w:sz w:val="24"/>
          <w:szCs w:val="24"/>
        </w:rPr>
        <w:t>трелочных управляющих и маршрутно-начальных реле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17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ДЗ34,ДЗ35, ДУ17, ДУ18)</w:t>
      </w:r>
    </w:p>
    <w:p w:rsidR="003D0F08" w:rsidRPr="00654D64" w:rsidRDefault="003D0F08" w:rsidP="003D0F08">
      <w:pPr>
        <w:contextualSpacing/>
        <w:jc w:val="both"/>
        <w:rPr>
          <w:color w:val="FF0000"/>
          <w:sz w:val="24"/>
          <w:szCs w:val="24"/>
        </w:rPr>
      </w:pPr>
      <w:r w:rsidRPr="003D0F08">
        <w:rPr>
          <w:sz w:val="24"/>
          <w:szCs w:val="24"/>
        </w:rPr>
        <w:t>1.</w:t>
      </w:r>
      <w:r w:rsidRPr="00446F18">
        <w:rPr>
          <w:sz w:val="24"/>
          <w:szCs w:val="24"/>
        </w:rPr>
        <w:t xml:space="preserve">Построение </w:t>
      </w:r>
      <w:proofErr w:type="gramStart"/>
      <w:r w:rsidRPr="00446F18">
        <w:rPr>
          <w:sz w:val="24"/>
          <w:szCs w:val="24"/>
        </w:rPr>
        <w:t>схем  сигнальных</w:t>
      </w:r>
      <w:proofErr w:type="gramEnd"/>
      <w:r w:rsidRPr="00446F18">
        <w:rPr>
          <w:sz w:val="24"/>
          <w:szCs w:val="24"/>
        </w:rPr>
        <w:t xml:space="preserve"> реле поездных и маневровых маршрутов</w:t>
      </w:r>
      <w:r w:rsidR="00446F18" w:rsidRPr="00446F18">
        <w:rPr>
          <w:sz w:val="24"/>
          <w:szCs w:val="24"/>
        </w:rPr>
        <w:t xml:space="preserve"> при </w:t>
      </w:r>
      <w:proofErr w:type="spellStart"/>
      <w:r w:rsidR="00446F18" w:rsidRPr="00446F18">
        <w:rPr>
          <w:sz w:val="24"/>
          <w:szCs w:val="24"/>
        </w:rPr>
        <w:t>неблочном</w:t>
      </w:r>
      <w:proofErr w:type="spellEnd"/>
      <w:r w:rsidR="00446F18" w:rsidRPr="00446F18">
        <w:rPr>
          <w:sz w:val="24"/>
          <w:szCs w:val="24"/>
        </w:rPr>
        <w:t xml:space="preserve"> типе ЭЦ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2.Основные показания светофора</w:t>
      </w:r>
    </w:p>
    <w:p w:rsidR="003D0F08" w:rsidRPr="003D0F08" w:rsidRDefault="003D0F08" w:rsidP="003D0F08">
      <w:pPr>
        <w:contextualSpacing/>
        <w:rPr>
          <w:b/>
          <w:sz w:val="24"/>
          <w:szCs w:val="24"/>
        </w:rPr>
      </w:pPr>
      <w:r w:rsidRPr="003D0F08">
        <w:rPr>
          <w:sz w:val="24"/>
          <w:szCs w:val="24"/>
        </w:rPr>
        <w:t>3.Схема тональной рельсовой цепи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18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ДЗ34,ДЗ35, ДУ17, ДУ18)</w:t>
      </w:r>
    </w:p>
    <w:p w:rsidR="003D0F08" w:rsidRPr="00376311" w:rsidRDefault="003D0F08" w:rsidP="003D0F08">
      <w:pPr>
        <w:contextualSpacing/>
        <w:jc w:val="both"/>
        <w:rPr>
          <w:sz w:val="24"/>
          <w:szCs w:val="24"/>
        </w:rPr>
      </w:pPr>
      <w:r w:rsidRPr="00376311">
        <w:rPr>
          <w:sz w:val="24"/>
          <w:szCs w:val="24"/>
        </w:rPr>
        <w:t>1.Построение схем</w:t>
      </w:r>
      <w:r w:rsidR="00376311" w:rsidRPr="00376311">
        <w:rPr>
          <w:sz w:val="24"/>
          <w:szCs w:val="24"/>
        </w:rPr>
        <w:t>ы реле направлений</w:t>
      </w:r>
    </w:p>
    <w:p w:rsidR="00376311" w:rsidRPr="00376311" w:rsidRDefault="003D0F08" w:rsidP="00376311">
      <w:pPr>
        <w:contextualSpacing/>
        <w:jc w:val="both"/>
        <w:rPr>
          <w:sz w:val="24"/>
          <w:szCs w:val="24"/>
        </w:rPr>
      </w:pPr>
      <w:r w:rsidRPr="00376311">
        <w:rPr>
          <w:sz w:val="24"/>
          <w:szCs w:val="24"/>
        </w:rPr>
        <w:t>2.</w:t>
      </w:r>
      <w:r w:rsidR="00376311" w:rsidRPr="00376311">
        <w:rPr>
          <w:sz w:val="24"/>
          <w:szCs w:val="24"/>
        </w:rPr>
        <w:t xml:space="preserve"> Сигналы тревоги и специальные указатели</w:t>
      </w:r>
    </w:p>
    <w:p w:rsidR="003D0F08" w:rsidRDefault="003D0F08" w:rsidP="00376311">
      <w:pPr>
        <w:contextualSpacing/>
        <w:jc w:val="both"/>
        <w:rPr>
          <w:sz w:val="24"/>
          <w:szCs w:val="24"/>
        </w:rPr>
      </w:pPr>
      <w:r w:rsidRPr="00376311">
        <w:rPr>
          <w:sz w:val="24"/>
          <w:szCs w:val="24"/>
        </w:rPr>
        <w:t>3.Маршрутизация станции</w:t>
      </w:r>
      <w:r w:rsidR="002F66DA">
        <w:rPr>
          <w:sz w:val="24"/>
          <w:szCs w:val="24"/>
        </w:rPr>
        <w:t xml:space="preserve"> </w:t>
      </w:r>
    </w:p>
    <w:p w:rsidR="00C876AF" w:rsidRDefault="00C876AF" w:rsidP="003D0F08">
      <w:pPr>
        <w:contextualSpacing/>
        <w:jc w:val="center"/>
        <w:rPr>
          <w:b/>
          <w:bCs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Билет № 19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 </w:t>
      </w: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ДЗ32)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 xml:space="preserve">1. </w:t>
      </w:r>
      <w:r w:rsidR="00EB2DDA">
        <w:rPr>
          <w:sz w:val="24"/>
          <w:szCs w:val="24"/>
        </w:rPr>
        <w:t>Элементы автоматики и телемеханики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 xml:space="preserve">2. Станционные пути, соединения и пересечения путей 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3. Двухпроводная схема управления стрелочным электро</w:t>
      </w:r>
      <w:r w:rsidR="00C876AF">
        <w:rPr>
          <w:sz w:val="24"/>
          <w:szCs w:val="24"/>
        </w:rPr>
        <w:t xml:space="preserve">приводом с центральным питанием </w:t>
      </w:r>
      <w:bookmarkStart w:id="0" w:name="_GoBack"/>
      <w:bookmarkEnd w:id="0"/>
    </w:p>
    <w:p w:rsidR="003D0F08" w:rsidRPr="003D0F08" w:rsidRDefault="003D0F08" w:rsidP="003D0F08">
      <w:pPr>
        <w:contextualSpacing/>
        <w:jc w:val="both"/>
        <w:rPr>
          <w:b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Билет № 20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ДЗ32)</w:t>
      </w:r>
    </w:p>
    <w:p w:rsidR="00376311" w:rsidRDefault="003D0F08" w:rsidP="00376311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 xml:space="preserve"> 1. Принципы построения станционных рельсовых цепей</w:t>
      </w:r>
    </w:p>
    <w:p w:rsidR="00376311" w:rsidRPr="003D0F08" w:rsidRDefault="00376311" w:rsidP="003763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F08" w:rsidRPr="003D0F08">
        <w:rPr>
          <w:sz w:val="24"/>
          <w:szCs w:val="24"/>
        </w:rPr>
        <w:t xml:space="preserve">2. </w:t>
      </w:r>
      <w:r w:rsidRPr="003D0F08">
        <w:rPr>
          <w:sz w:val="24"/>
          <w:szCs w:val="24"/>
        </w:rPr>
        <w:t xml:space="preserve">Конструкция и устройство станционных светофоров </w:t>
      </w:r>
    </w:p>
    <w:p w:rsidR="003D0F08" w:rsidRPr="003D0F08" w:rsidRDefault="003D0F08" w:rsidP="00376311">
      <w:pPr>
        <w:contextualSpacing/>
        <w:jc w:val="both"/>
        <w:rPr>
          <w:b/>
          <w:sz w:val="24"/>
          <w:szCs w:val="24"/>
        </w:rPr>
      </w:pPr>
      <w:r w:rsidRPr="003D0F08">
        <w:rPr>
          <w:sz w:val="24"/>
          <w:szCs w:val="24"/>
        </w:rPr>
        <w:t xml:space="preserve"> 3. Схема управления огнями </w:t>
      </w:r>
      <w:r w:rsidR="00C876AF">
        <w:rPr>
          <w:sz w:val="24"/>
          <w:szCs w:val="24"/>
        </w:rPr>
        <w:t xml:space="preserve">выходного </w:t>
      </w:r>
      <w:r w:rsidRPr="003D0F08">
        <w:rPr>
          <w:sz w:val="24"/>
          <w:szCs w:val="24"/>
        </w:rPr>
        <w:t>светофора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>Билет № 21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ДЗ32)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 xml:space="preserve"> 1. Станционная кодовая централизация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 xml:space="preserve"> 2. Требования к ограждению препятствий на станционном пути согласно ИСИ </w:t>
      </w:r>
    </w:p>
    <w:p w:rsidR="003D0F08" w:rsidRPr="003D0F08" w:rsidRDefault="003D0F08" w:rsidP="003D0F08">
      <w:pPr>
        <w:contextualSpacing/>
        <w:rPr>
          <w:b/>
          <w:sz w:val="24"/>
          <w:szCs w:val="24"/>
        </w:rPr>
      </w:pPr>
      <w:r w:rsidRPr="003D0F08">
        <w:rPr>
          <w:sz w:val="24"/>
          <w:szCs w:val="24"/>
        </w:rPr>
        <w:t xml:space="preserve"> 3. </w:t>
      </w:r>
      <w:proofErr w:type="spellStart"/>
      <w:r w:rsidRPr="003D0F08">
        <w:rPr>
          <w:sz w:val="24"/>
          <w:szCs w:val="24"/>
        </w:rPr>
        <w:t>Пятипроводная</w:t>
      </w:r>
      <w:proofErr w:type="spellEnd"/>
      <w:r w:rsidRPr="003D0F08">
        <w:rPr>
          <w:sz w:val="24"/>
          <w:szCs w:val="24"/>
        </w:rPr>
        <w:t xml:space="preserve"> схема управления стрелкой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  <w:u w:val="single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22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ДЗ32)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 xml:space="preserve">1. Принципы построения и реализации систем </w:t>
      </w:r>
      <w:proofErr w:type="spellStart"/>
      <w:r w:rsidRPr="003D0F08">
        <w:rPr>
          <w:sz w:val="24"/>
          <w:szCs w:val="24"/>
        </w:rPr>
        <w:t>неблочного</w:t>
      </w:r>
      <w:proofErr w:type="spellEnd"/>
      <w:r w:rsidRPr="003D0F08">
        <w:rPr>
          <w:sz w:val="24"/>
          <w:szCs w:val="24"/>
        </w:rPr>
        <w:t xml:space="preserve"> типа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2. Сигнальные указатели и знаки</w:t>
      </w:r>
    </w:p>
    <w:p w:rsidR="003D0F08" w:rsidRPr="003D0F08" w:rsidRDefault="003D0F08" w:rsidP="00376311">
      <w:pPr>
        <w:contextualSpacing/>
        <w:rPr>
          <w:b/>
          <w:sz w:val="24"/>
          <w:szCs w:val="24"/>
        </w:rPr>
      </w:pPr>
      <w:r w:rsidRPr="003D0F08">
        <w:rPr>
          <w:sz w:val="24"/>
          <w:szCs w:val="24"/>
        </w:rPr>
        <w:t xml:space="preserve">3. </w:t>
      </w:r>
      <w:r w:rsidR="00376311">
        <w:rPr>
          <w:sz w:val="24"/>
          <w:szCs w:val="24"/>
        </w:rPr>
        <w:t>С</w:t>
      </w:r>
      <w:r w:rsidR="00376311" w:rsidRPr="00095D9F">
        <w:rPr>
          <w:sz w:val="24"/>
          <w:szCs w:val="24"/>
        </w:rPr>
        <w:t>хемы реле пригласительных сигналов на светофорах</w:t>
      </w:r>
    </w:p>
    <w:p w:rsidR="003D0F08" w:rsidRPr="003D0F08" w:rsidRDefault="003D0F08" w:rsidP="003D0F08">
      <w:pPr>
        <w:contextualSpacing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23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ДЗ32)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1.Релейные блоки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2. Сигналы тревоги и специальные указатели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3. Четырёхпроводная схема управления стрелочным электроприводом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24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/>
          <w:bCs/>
          <w:sz w:val="24"/>
          <w:szCs w:val="24"/>
        </w:rPr>
        <w:t>(</w:t>
      </w: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ДЗ32)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1.Классификация электроприводов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2.Общие положения по скоростному движению согласно ПТЭ железных дорог РФ</w:t>
      </w:r>
    </w:p>
    <w:p w:rsidR="003D0F08" w:rsidRPr="003D0F08" w:rsidRDefault="003D0F08" w:rsidP="003D0F08">
      <w:pPr>
        <w:contextualSpacing/>
        <w:rPr>
          <w:b/>
          <w:sz w:val="24"/>
          <w:szCs w:val="24"/>
        </w:rPr>
      </w:pPr>
      <w:r w:rsidRPr="003D0F08">
        <w:rPr>
          <w:sz w:val="24"/>
          <w:szCs w:val="24"/>
        </w:rPr>
        <w:t>3.Схема управления входным и выходным светофорами</w:t>
      </w: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</w:p>
    <w:p w:rsidR="003D0F08" w:rsidRPr="003D0F08" w:rsidRDefault="003D0F08" w:rsidP="003D0F08">
      <w:pPr>
        <w:contextualSpacing/>
        <w:jc w:val="center"/>
        <w:rPr>
          <w:b/>
          <w:bCs/>
          <w:sz w:val="24"/>
          <w:szCs w:val="24"/>
        </w:rPr>
      </w:pPr>
      <w:r w:rsidRPr="003D0F08">
        <w:rPr>
          <w:b/>
          <w:bCs/>
          <w:sz w:val="24"/>
          <w:szCs w:val="24"/>
        </w:rPr>
        <w:t xml:space="preserve">Билет № 25 </w:t>
      </w:r>
    </w:p>
    <w:p w:rsidR="003D0F08" w:rsidRPr="003D0F08" w:rsidRDefault="003D0F08" w:rsidP="003D0F08">
      <w:pPr>
        <w:contextualSpacing/>
        <w:jc w:val="center"/>
        <w:rPr>
          <w:sz w:val="24"/>
          <w:szCs w:val="24"/>
        </w:rPr>
      </w:pPr>
      <w:r w:rsidRPr="003D0F08">
        <w:rPr>
          <w:bCs/>
          <w:sz w:val="24"/>
          <w:szCs w:val="24"/>
        </w:rPr>
        <w:t>(З</w:t>
      </w:r>
      <w:proofErr w:type="gramStart"/>
      <w:r w:rsidRPr="003D0F08">
        <w:rPr>
          <w:bCs/>
          <w:sz w:val="24"/>
          <w:szCs w:val="24"/>
        </w:rPr>
        <w:t>1,З</w:t>
      </w:r>
      <w:proofErr w:type="gramEnd"/>
      <w:r w:rsidRPr="003D0F08">
        <w:rPr>
          <w:bCs/>
          <w:sz w:val="24"/>
          <w:szCs w:val="24"/>
        </w:rPr>
        <w:t>4,З5, З18, З22, З23, З24, З25, У1, У3, У4, У5, ДЗ31, ДЗ32)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1. Классификация и общая характеристика систем железнодорожной автоматики и телемеханики</w:t>
      </w:r>
    </w:p>
    <w:p w:rsidR="003D0F08" w:rsidRPr="003D0F08" w:rsidRDefault="003D0F08" w:rsidP="003D0F08">
      <w:pPr>
        <w:contextualSpacing/>
        <w:jc w:val="both"/>
        <w:rPr>
          <w:sz w:val="24"/>
          <w:szCs w:val="24"/>
        </w:rPr>
      </w:pPr>
      <w:r w:rsidRPr="003D0F08">
        <w:rPr>
          <w:sz w:val="24"/>
          <w:szCs w:val="24"/>
        </w:rPr>
        <w:t>2.Требования к местам установки светофоров согласно ПТЭ железных дорог РФ</w:t>
      </w:r>
    </w:p>
    <w:p w:rsidR="003D0F08" w:rsidRPr="003D0F08" w:rsidRDefault="003D0F08" w:rsidP="003D0F08">
      <w:pPr>
        <w:contextualSpacing/>
        <w:rPr>
          <w:b/>
          <w:sz w:val="24"/>
          <w:szCs w:val="24"/>
        </w:rPr>
      </w:pPr>
      <w:r w:rsidRPr="003D0F08">
        <w:rPr>
          <w:sz w:val="24"/>
          <w:szCs w:val="24"/>
        </w:rPr>
        <w:t>3.Схема управления огнями маневровых светофоров</w:t>
      </w:r>
    </w:p>
    <w:p w:rsidR="00487E09" w:rsidRDefault="00AA2364">
      <w:pPr>
        <w:rPr>
          <w:sz w:val="24"/>
          <w:szCs w:val="24"/>
        </w:rPr>
      </w:pPr>
    </w:p>
    <w:p w:rsidR="00C876AF" w:rsidRDefault="00C876AF">
      <w:pPr>
        <w:rPr>
          <w:sz w:val="24"/>
          <w:szCs w:val="24"/>
        </w:rPr>
      </w:pPr>
    </w:p>
    <w:p w:rsidR="00C876AF" w:rsidRDefault="00C876AF">
      <w:pPr>
        <w:rPr>
          <w:sz w:val="24"/>
          <w:szCs w:val="24"/>
        </w:rPr>
      </w:pPr>
    </w:p>
    <w:p w:rsidR="00C876AF" w:rsidRDefault="00C876A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492F" w:rsidRDefault="0088492F">
      <w:pPr>
        <w:spacing w:after="160" w:line="259" w:lineRule="auto"/>
        <w:rPr>
          <w:sz w:val="24"/>
          <w:szCs w:val="24"/>
        </w:rPr>
      </w:pPr>
    </w:p>
    <w:p w:rsidR="00C876AF" w:rsidRDefault="00C876AF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1D1B2A" w:rsidRDefault="001D1B2A">
      <w:pPr>
        <w:rPr>
          <w:sz w:val="24"/>
          <w:szCs w:val="24"/>
        </w:rPr>
      </w:pPr>
    </w:p>
    <w:p w:rsidR="0050404B" w:rsidRPr="0050404B" w:rsidRDefault="0050404B" w:rsidP="0050404B">
      <w:pPr>
        <w:rPr>
          <w:sz w:val="24"/>
          <w:szCs w:val="24"/>
        </w:rPr>
      </w:pPr>
    </w:p>
    <w:p w:rsidR="0050404B" w:rsidRPr="0050404B" w:rsidRDefault="0050404B" w:rsidP="0050404B">
      <w:pPr>
        <w:rPr>
          <w:sz w:val="24"/>
          <w:szCs w:val="24"/>
        </w:rPr>
      </w:pPr>
    </w:p>
    <w:p w:rsidR="0050404B" w:rsidRPr="0050404B" w:rsidRDefault="0050404B" w:rsidP="0050404B">
      <w:pPr>
        <w:rPr>
          <w:sz w:val="24"/>
          <w:szCs w:val="24"/>
        </w:rPr>
      </w:pPr>
    </w:p>
    <w:p w:rsidR="0050404B" w:rsidRPr="0050404B" w:rsidRDefault="0050404B" w:rsidP="0050404B">
      <w:pPr>
        <w:rPr>
          <w:sz w:val="24"/>
          <w:szCs w:val="24"/>
        </w:rPr>
      </w:pPr>
    </w:p>
    <w:p w:rsidR="0050404B" w:rsidRDefault="0050404B" w:rsidP="0050404B">
      <w:pPr>
        <w:rPr>
          <w:sz w:val="24"/>
          <w:szCs w:val="24"/>
        </w:rPr>
      </w:pPr>
    </w:p>
    <w:p w:rsidR="0050404B" w:rsidRDefault="0050404B" w:rsidP="0050404B">
      <w:p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0404B" w:rsidRDefault="0050404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2064" w:rsidRDefault="008C2064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Г</w:t>
      </w:r>
    </w:p>
    <w:p w:rsidR="008C2064" w:rsidRDefault="008C2064" w:rsidP="0050404B">
      <w:pPr>
        <w:tabs>
          <w:tab w:val="left" w:pos="3672"/>
        </w:tabs>
        <w:jc w:val="center"/>
        <w:rPr>
          <w:b/>
          <w:sz w:val="28"/>
          <w:szCs w:val="28"/>
        </w:rPr>
      </w:pPr>
    </w:p>
    <w:p w:rsidR="008C2064" w:rsidRDefault="008C2064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передачи стрелки на местное управление</w:t>
      </w:r>
    </w:p>
    <w:p w:rsidR="008C2064" w:rsidRDefault="008C2064" w:rsidP="0050404B">
      <w:pPr>
        <w:tabs>
          <w:tab w:val="left" w:pos="3672"/>
        </w:tabs>
        <w:jc w:val="center"/>
        <w:rPr>
          <w:b/>
          <w:sz w:val="28"/>
          <w:szCs w:val="28"/>
        </w:rPr>
      </w:pPr>
    </w:p>
    <w:p w:rsidR="008C2064" w:rsidRDefault="008C2064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 w:rsidRPr="008C2064">
        <w:rPr>
          <w:b/>
          <w:noProof/>
          <w:sz w:val="28"/>
          <w:szCs w:val="28"/>
        </w:rPr>
        <w:drawing>
          <wp:inline distT="0" distB="0" distL="0" distR="0">
            <wp:extent cx="5940425" cy="4304006"/>
            <wp:effectExtent l="0" t="0" r="3175" b="1905"/>
            <wp:docPr id="9" name="Рисунок 9" descr="C:\Users\Алексей\Documents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Documents\image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64" w:rsidRDefault="008C206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76AF" w:rsidRDefault="0050404B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Е</w:t>
      </w:r>
    </w:p>
    <w:p w:rsidR="0050404B" w:rsidRDefault="0050404B" w:rsidP="0050404B">
      <w:pPr>
        <w:tabs>
          <w:tab w:val="left" w:pos="3672"/>
        </w:tabs>
        <w:jc w:val="center"/>
        <w:rPr>
          <w:b/>
          <w:sz w:val="28"/>
          <w:szCs w:val="28"/>
        </w:rPr>
      </w:pPr>
    </w:p>
    <w:p w:rsidR="0050404B" w:rsidRDefault="0050404B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управления огнями входного светофора (ЭЦ-12-00)</w:t>
      </w:r>
    </w:p>
    <w:p w:rsidR="0050404B" w:rsidRDefault="0050404B" w:rsidP="0050404B">
      <w:pPr>
        <w:tabs>
          <w:tab w:val="left" w:pos="3672"/>
        </w:tabs>
        <w:jc w:val="center"/>
        <w:rPr>
          <w:b/>
          <w:sz w:val="28"/>
          <w:szCs w:val="28"/>
        </w:rPr>
      </w:pPr>
    </w:p>
    <w:p w:rsidR="0050404B" w:rsidRDefault="0050404B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 w:rsidRPr="0050404B">
        <w:rPr>
          <w:b/>
          <w:noProof/>
          <w:sz w:val="28"/>
          <w:szCs w:val="28"/>
        </w:rPr>
        <w:drawing>
          <wp:inline distT="0" distB="0" distL="0" distR="0">
            <wp:extent cx="5922154" cy="4114800"/>
            <wp:effectExtent l="0" t="0" r="2540" b="0"/>
            <wp:docPr id="6" name="Рисунок 6" descr="C:\Users\Алексей\Pictures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Pictures\Схе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" t="15513" r="6864" b="13154"/>
                    <a:stretch/>
                  </pic:blipFill>
                  <pic:spPr bwMode="auto">
                    <a:xfrm>
                      <a:off x="0" y="0"/>
                      <a:ext cx="5934032" cy="41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A1F" w:rsidRDefault="00B32A1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2A1F" w:rsidRPr="00B32A1F" w:rsidRDefault="00B32A1F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 w:rsidRPr="00B32A1F">
        <w:rPr>
          <w:b/>
          <w:sz w:val="28"/>
          <w:szCs w:val="28"/>
        </w:rPr>
        <w:lastRenderedPageBreak/>
        <w:t>Приложение И</w:t>
      </w:r>
    </w:p>
    <w:p w:rsidR="00B32A1F" w:rsidRPr="00B32A1F" w:rsidRDefault="00B32A1F" w:rsidP="00B32A1F">
      <w:pPr>
        <w:pStyle w:val="a4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B32A1F" w:rsidRPr="00B32A1F" w:rsidRDefault="00B32A1F" w:rsidP="00B32A1F">
      <w:pPr>
        <w:pStyle w:val="a4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32A1F">
        <w:rPr>
          <w:color w:val="000000"/>
          <w:sz w:val="28"/>
          <w:szCs w:val="28"/>
        </w:rPr>
        <w:t>Схема сигнальных реле первого каскада в системах с маршрутным замыканием</w:t>
      </w:r>
    </w:p>
    <w:p w:rsidR="00B32A1F" w:rsidRDefault="00B32A1F" w:rsidP="0050404B">
      <w:pPr>
        <w:tabs>
          <w:tab w:val="left" w:pos="3672"/>
        </w:tabs>
        <w:jc w:val="center"/>
        <w:rPr>
          <w:b/>
          <w:sz w:val="28"/>
          <w:szCs w:val="28"/>
        </w:rPr>
      </w:pPr>
    </w:p>
    <w:p w:rsidR="00B32A1F" w:rsidRPr="005926D6" w:rsidRDefault="00B32A1F" w:rsidP="00B32A1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B32A1F" w:rsidRPr="005926D6" w:rsidRDefault="00B32A1F" w:rsidP="00B32A1F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5926D6">
        <w:rPr>
          <w:b/>
          <w:noProof/>
          <w:color w:val="000000"/>
        </w:rPr>
        <w:drawing>
          <wp:inline distT="0" distB="0" distL="0" distR="0" wp14:anchorId="04DE611A" wp14:editId="623FC25D">
            <wp:extent cx="5147945" cy="29413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1194"/>
                    <a:stretch/>
                  </pic:blipFill>
                  <pic:spPr bwMode="auto">
                    <a:xfrm>
                      <a:off x="0" y="0"/>
                      <a:ext cx="5148373" cy="29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A1F" w:rsidRDefault="00B32A1F" w:rsidP="0050404B">
      <w:pPr>
        <w:tabs>
          <w:tab w:val="left" w:pos="3672"/>
        </w:tabs>
        <w:jc w:val="center"/>
        <w:rPr>
          <w:b/>
          <w:sz w:val="28"/>
          <w:szCs w:val="28"/>
        </w:rPr>
      </w:pPr>
    </w:p>
    <w:p w:rsidR="005F0364" w:rsidRPr="005F0364" w:rsidRDefault="00B32A1F" w:rsidP="005F0364">
      <w:pPr>
        <w:pStyle w:val="a4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br w:type="page"/>
      </w:r>
    </w:p>
    <w:p w:rsidR="00B32A1F" w:rsidRDefault="00B32A1F">
      <w:pPr>
        <w:spacing w:after="160" w:line="259" w:lineRule="auto"/>
        <w:rPr>
          <w:b/>
          <w:sz w:val="28"/>
          <w:szCs w:val="28"/>
        </w:rPr>
      </w:pPr>
    </w:p>
    <w:p w:rsidR="005F0364" w:rsidRDefault="005F0364">
      <w:pPr>
        <w:spacing w:after="160" w:line="259" w:lineRule="auto"/>
        <w:rPr>
          <w:b/>
          <w:sz w:val="28"/>
          <w:szCs w:val="28"/>
        </w:rPr>
      </w:pPr>
    </w:p>
    <w:p w:rsidR="00B32A1F" w:rsidRDefault="00B32A1F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М</w:t>
      </w:r>
    </w:p>
    <w:p w:rsidR="00B32A1F" w:rsidRDefault="00B32A1F" w:rsidP="0050404B">
      <w:pPr>
        <w:tabs>
          <w:tab w:val="left" w:pos="3672"/>
        </w:tabs>
        <w:jc w:val="center"/>
        <w:rPr>
          <w:b/>
          <w:sz w:val="28"/>
          <w:szCs w:val="28"/>
        </w:rPr>
      </w:pPr>
    </w:p>
    <w:p w:rsidR="00B32A1F" w:rsidRPr="00B32A1F" w:rsidRDefault="00B32A1F" w:rsidP="0050404B">
      <w:pPr>
        <w:tabs>
          <w:tab w:val="left" w:pos="3672"/>
        </w:tabs>
        <w:jc w:val="center"/>
        <w:rPr>
          <w:sz w:val="28"/>
          <w:szCs w:val="28"/>
        </w:rPr>
      </w:pPr>
      <w:r w:rsidRPr="00B32A1F">
        <w:rPr>
          <w:sz w:val="28"/>
          <w:szCs w:val="28"/>
        </w:rPr>
        <w:t>Четырёхпроводная схема управления стрелочным электроприводом</w:t>
      </w:r>
    </w:p>
    <w:p w:rsidR="00B32A1F" w:rsidRDefault="00B32A1F" w:rsidP="0050404B">
      <w:pPr>
        <w:tabs>
          <w:tab w:val="left" w:pos="3672"/>
        </w:tabs>
        <w:jc w:val="center"/>
        <w:rPr>
          <w:b/>
          <w:sz w:val="28"/>
          <w:szCs w:val="28"/>
        </w:rPr>
      </w:pPr>
    </w:p>
    <w:p w:rsidR="00B32A1F" w:rsidRPr="0050404B" w:rsidRDefault="00B32A1F" w:rsidP="0050404B">
      <w:pPr>
        <w:tabs>
          <w:tab w:val="left" w:pos="3672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7F25AC" wp14:editId="60D5088E">
            <wp:extent cx="5940425" cy="3688715"/>
            <wp:effectExtent l="0" t="0" r="3175" b="6985"/>
            <wp:docPr id="7" name="Рисунок 7" descr="Четырехпроводнан схема управления стрелочным электроприв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тырехпроводнан схема управления стрелочным электропривод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A1F" w:rsidRPr="0050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97B"/>
    <w:multiLevelType w:val="hybridMultilevel"/>
    <w:tmpl w:val="BC0CA6FC"/>
    <w:lvl w:ilvl="0" w:tplc="BC4E9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4EAD"/>
    <w:multiLevelType w:val="hybridMultilevel"/>
    <w:tmpl w:val="3E4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2D24"/>
    <w:multiLevelType w:val="hybridMultilevel"/>
    <w:tmpl w:val="DA0C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12B6"/>
    <w:multiLevelType w:val="hybridMultilevel"/>
    <w:tmpl w:val="E00E1994"/>
    <w:lvl w:ilvl="0" w:tplc="8570A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5921"/>
    <w:multiLevelType w:val="hybridMultilevel"/>
    <w:tmpl w:val="9454FD36"/>
    <w:lvl w:ilvl="0" w:tplc="9D381D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403F"/>
    <w:multiLevelType w:val="hybridMultilevel"/>
    <w:tmpl w:val="DA0C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5CAD"/>
    <w:multiLevelType w:val="hybridMultilevel"/>
    <w:tmpl w:val="8B105E12"/>
    <w:lvl w:ilvl="0" w:tplc="315AD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2191"/>
    <w:multiLevelType w:val="hybridMultilevel"/>
    <w:tmpl w:val="00C86A50"/>
    <w:lvl w:ilvl="0" w:tplc="16005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422E"/>
    <w:multiLevelType w:val="hybridMultilevel"/>
    <w:tmpl w:val="513A9D8E"/>
    <w:lvl w:ilvl="0" w:tplc="E946D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5BDD"/>
    <w:multiLevelType w:val="hybridMultilevel"/>
    <w:tmpl w:val="C78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81AF9"/>
    <w:multiLevelType w:val="hybridMultilevel"/>
    <w:tmpl w:val="3E84D8AA"/>
    <w:lvl w:ilvl="0" w:tplc="80A0DD3C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E314A7A"/>
    <w:multiLevelType w:val="hybridMultilevel"/>
    <w:tmpl w:val="134457EC"/>
    <w:lvl w:ilvl="0" w:tplc="6A525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65B59"/>
    <w:multiLevelType w:val="hybridMultilevel"/>
    <w:tmpl w:val="70C6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C1E9A"/>
    <w:multiLevelType w:val="hybridMultilevel"/>
    <w:tmpl w:val="27BA5884"/>
    <w:lvl w:ilvl="0" w:tplc="3BBE527A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78"/>
    <w:rsid w:val="00080B5A"/>
    <w:rsid w:val="0017572F"/>
    <w:rsid w:val="001D1B2A"/>
    <w:rsid w:val="002F66DA"/>
    <w:rsid w:val="00376311"/>
    <w:rsid w:val="003D0F08"/>
    <w:rsid w:val="003D4D2F"/>
    <w:rsid w:val="00446F18"/>
    <w:rsid w:val="0050404B"/>
    <w:rsid w:val="005F0364"/>
    <w:rsid w:val="00654D64"/>
    <w:rsid w:val="006C21BF"/>
    <w:rsid w:val="007B0078"/>
    <w:rsid w:val="008800BE"/>
    <w:rsid w:val="0088492F"/>
    <w:rsid w:val="008C2064"/>
    <w:rsid w:val="00A01A04"/>
    <w:rsid w:val="00AA2364"/>
    <w:rsid w:val="00B32A1F"/>
    <w:rsid w:val="00C876AF"/>
    <w:rsid w:val="00CA2164"/>
    <w:rsid w:val="00EB2DDA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48BE"/>
  <w15:chartTrackingRefBased/>
  <w15:docId w15:val="{A704C4AC-3767-4F2F-AD62-11AA056F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2A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2020-04-08T15:44:00Z</dcterms:created>
  <dcterms:modified xsi:type="dcterms:W3CDTF">2020-04-09T11:33:00Z</dcterms:modified>
</cp:coreProperties>
</file>