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B" w:rsidRPr="00505B8B" w:rsidRDefault="00505B8B" w:rsidP="00505B8B">
      <w:pPr>
        <w:ind w:firstLine="0"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</w:pPr>
      <w:r w:rsidRPr="00505B8B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>ЕН.0</w:t>
      </w:r>
      <w:r w:rsidR="001F5540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>3</w:t>
      </w:r>
      <w:r w:rsidRPr="00505B8B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 xml:space="preserve"> Эколог</w:t>
      </w:r>
      <w:r w:rsidR="001F5540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>ия железнодорожного транспорта</w:t>
      </w:r>
    </w:p>
    <w:p w:rsidR="00505B8B" w:rsidRDefault="00505B8B" w:rsidP="00D4627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Преподаватель: Цечоева Наталья Васильевна</w:t>
      </w:r>
    </w:p>
    <w:p w:rsidR="00505B8B" w:rsidRPr="00505B8B" w:rsidRDefault="00505B8B" w:rsidP="00505B8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505B8B">
        <w:rPr>
          <w:rFonts w:ascii="Times New Roman" w:hAnsi="Times New Roman" w:cs="Times New Roman"/>
          <w:b/>
          <w:sz w:val="24"/>
          <w:szCs w:val="24"/>
          <w:lang w:val="ru-RU"/>
        </w:rPr>
        <w:t>Ответы на задания отправлять на электронную почту:</w:t>
      </w:r>
      <w:r w:rsidR="00AF29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2976" w:rsidRPr="00AF2976">
        <w:rPr>
          <w:rFonts w:ascii="Times New Roman" w:hAnsi="Times New Roman" w:cs="Times New Roman"/>
          <w:b/>
          <w:sz w:val="24"/>
          <w:szCs w:val="24"/>
          <w:lang w:val="ru-RU"/>
        </w:rPr>
        <w:t>tzechoeva2016@yandex.ru</w:t>
      </w:r>
    </w:p>
    <w:bookmarkEnd w:id="0"/>
    <w:p w:rsidR="00D46276" w:rsidRPr="00A84D09" w:rsidRDefault="00D46276" w:rsidP="00D46276">
      <w:pPr>
        <w:rPr>
          <w:rFonts w:ascii="Times New Roman" w:hAnsi="Times New Roman" w:cs="Times New Roman"/>
          <w:lang w:val="ru-RU"/>
        </w:rPr>
      </w:pPr>
      <w:r w:rsidRPr="00A84D09">
        <w:rPr>
          <w:rFonts w:ascii="Times New Roman" w:hAnsi="Times New Roman" w:cs="Times New Roman"/>
          <w:lang w:val="ru-RU"/>
        </w:rPr>
        <w:t>Распределение вариантов для выполнения дифференцированного зачета</w:t>
      </w:r>
    </w:p>
    <w:p w:rsidR="00D46276" w:rsidRPr="00A84D09" w:rsidRDefault="007C1D48" w:rsidP="00D462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Группа </w:t>
      </w:r>
      <w:r w:rsidR="001F5540">
        <w:rPr>
          <w:rFonts w:ascii="Times New Roman" w:hAnsi="Times New Roman" w:cs="Times New Roman"/>
          <w:lang w:val="ru-RU"/>
        </w:rPr>
        <w:t>АТМ19</w:t>
      </w:r>
      <w:r w:rsidR="00D46276" w:rsidRPr="00A84D09">
        <w:rPr>
          <w:rFonts w:ascii="Times New Roman" w:hAnsi="Times New Roman" w:cs="Times New Roman"/>
          <w:lang w:val="ru-RU"/>
        </w:rPr>
        <w:t>-3</w:t>
      </w:r>
      <w:r>
        <w:rPr>
          <w:rFonts w:ascii="Times New Roman" w:hAnsi="Times New Roman" w:cs="Times New Roman"/>
          <w:lang w:val="ru-RU"/>
        </w:rPr>
        <w:t xml:space="preserve"> по списку: 1 по списку – первый вариант, 2 – второй, 3- третий, 4 – четвертый, затем варианты снова чередуются сначала: 5 – первый вариант, 6 – второй, 7 – третий, 8 - четвертый и т.д.</w:t>
      </w:r>
    </w:p>
    <w:p w:rsidR="00825D11" w:rsidRPr="001F5540" w:rsidRDefault="001F5540" w:rsidP="001F5540">
      <w:pPr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1F5540">
        <w:rPr>
          <w:rFonts w:ascii="Times New Roman" w:hAnsi="Times New Roman"/>
          <w:sz w:val="24"/>
          <w:szCs w:val="24"/>
          <w:lang w:val="ru-RU"/>
        </w:rPr>
        <w:t xml:space="preserve">Ответ оформляется рукописно (он качественно фотографируется) или в печатном виде на листах формата А4 отправляется на адрес электронной почты преподавателя </w:t>
      </w:r>
    </w:p>
    <w:p w:rsidR="00F64711" w:rsidRDefault="00F64711" w:rsidP="00825D11">
      <w:pPr>
        <w:ind w:firstLine="0"/>
        <w:jc w:val="center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Задания</w:t>
      </w:r>
      <w:r w:rsidR="00825D11">
        <w:rPr>
          <w:rFonts w:cstheme="minorHAnsi"/>
          <w:b/>
          <w:bCs/>
          <w:color w:val="000000"/>
          <w:sz w:val="24"/>
          <w:szCs w:val="24"/>
          <w:lang w:val="ru-RU" w:eastAsia="ru-RU"/>
        </w:rPr>
        <w:t xml:space="preserve"> для дифференцированного зачёта</w:t>
      </w:r>
    </w:p>
    <w:p w:rsidR="00825D11" w:rsidRPr="00825D11" w:rsidRDefault="00825D11" w:rsidP="00825D11">
      <w:pPr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</w:p>
    <w:p w:rsidR="00833475" w:rsidRDefault="00833475" w:rsidP="00F548FA">
      <w:pPr>
        <w:suppressLineNumbers/>
        <w:suppressAutoHyphens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64711" w:rsidRPr="00735785" w:rsidRDefault="00F64711" w:rsidP="00F64711">
      <w:pPr>
        <w:ind w:firstLine="0"/>
        <w:jc w:val="center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>
        <w:rPr>
          <w:rFonts w:cstheme="minorHAnsi"/>
          <w:b/>
          <w:bCs/>
          <w:color w:val="000000"/>
          <w:sz w:val="24"/>
          <w:szCs w:val="24"/>
          <w:lang w:val="ru-RU" w:eastAsia="ru-RU"/>
        </w:rPr>
        <w:t>ВАРИАНТ 1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ЧАСТЬ А.</w:t>
      </w:r>
    </w:p>
    <w:p w:rsidR="00F64711" w:rsidRPr="003704FC" w:rsidRDefault="00F64711" w:rsidP="00F64711">
      <w:pPr>
        <w:tabs>
          <w:tab w:val="left" w:pos="0"/>
        </w:tabs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bCs/>
          <w:color w:val="000000"/>
          <w:sz w:val="24"/>
          <w:szCs w:val="24"/>
          <w:lang w:val="ru-RU" w:eastAsia="ru-RU"/>
        </w:rPr>
        <w:t xml:space="preserve">1. </w:t>
      </w:r>
      <w:r w:rsidRPr="003704FC">
        <w:rPr>
          <w:rFonts w:cstheme="minorHAnsi"/>
          <w:b/>
          <w:sz w:val="24"/>
          <w:szCs w:val="24"/>
          <w:lang w:val="ru-RU" w:eastAsia="ru-RU"/>
        </w:rPr>
        <w:t>К невозбновимым ресурсам относятся: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полезные ископаемые</w:t>
      </w:r>
    </w:p>
    <w:p w:rsidR="00F64711" w:rsidRPr="00735785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редкие виды животных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морские приливы</w:t>
      </w:r>
    </w:p>
    <w:p w:rsidR="00F64711" w:rsidRPr="00735785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энергия ветра</w:t>
      </w:r>
    </w:p>
    <w:p w:rsidR="00F64711" w:rsidRPr="003704FC" w:rsidRDefault="00F64711" w:rsidP="00F64711">
      <w:pPr>
        <w:pStyle w:val="aff"/>
        <w:ind w:left="0" w:firstLine="0"/>
        <w:jc w:val="both"/>
        <w:rPr>
          <w:rFonts w:cstheme="minorHAnsi"/>
          <w:b/>
          <w:sz w:val="24"/>
          <w:szCs w:val="24"/>
          <w:lang w:val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 xml:space="preserve">2. </w:t>
      </w:r>
      <w:r w:rsidRPr="003704FC">
        <w:rPr>
          <w:rFonts w:cstheme="minorHAnsi"/>
          <w:b/>
          <w:sz w:val="24"/>
          <w:szCs w:val="24"/>
          <w:lang w:val="ru-RU"/>
        </w:rPr>
        <w:t>К топливно-энергетическим минеральным ресурсам относят: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а) нефть, графит, урановые руды;</w:t>
      </w:r>
    </w:p>
    <w:p w:rsidR="00F64711" w:rsidRPr="00735785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уголь, апатиты, шпат;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газ, сланцы, графит;</w:t>
      </w:r>
    </w:p>
    <w:p w:rsidR="00F64711" w:rsidRPr="00735785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уголь, сланцы, газ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3. Под ПДК понимают: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максимальное кол-во вредного вещества в окружающей среде, не оказывающего отрицательного воздействия на человека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б)максимальное кол-во вредного вещества, которое вызывает интоксикацию организма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определенное кол-во вредного вещества в атмосфере, вызывающего заболевания органов дыхания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это понятие не имеет отношение к человеку и окружающей среде</w:t>
      </w:r>
    </w:p>
    <w:p w:rsidR="00F64711" w:rsidRPr="003704FC" w:rsidRDefault="00F64711" w:rsidP="00F64711">
      <w:pPr>
        <w:tabs>
          <w:tab w:val="left" w:pos="0"/>
        </w:tabs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4.Что из перечисленного является главным загрязнителем атмосферы?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а) азот 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фенол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в) углекислый газ </w:t>
      </w:r>
    </w:p>
    <w:p w:rsidR="00F64711" w:rsidRPr="00735785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нефтепродукты</w:t>
      </w:r>
    </w:p>
    <w:p w:rsidR="00F64711" w:rsidRPr="003704FC" w:rsidRDefault="00F64711" w:rsidP="00F64711">
      <w:pPr>
        <w:tabs>
          <w:tab w:val="left" w:pos="0"/>
        </w:tabs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5.Озоновый слой в большой степени разрушен: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в Южной Америке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б) в Антарктиде 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в Африке</w:t>
      </w:r>
    </w:p>
    <w:p w:rsidR="00F64711" w:rsidRPr="00735785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в России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6.Наиболее опасными загрязнениями водоемов является: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нефтепродукты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пестициды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соли тяжелых металлов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оксиды серы и азота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7.</w:t>
      </w:r>
      <w:r w:rsidRPr="003704FC">
        <w:rPr>
          <w:rFonts w:cstheme="minorHAnsi"/>
          <w:b/>
          <w:sz w:val="24"/>
          <w:szCs w:val="24"/>
          <w:lang w:val="ru-RU"/>
        </w:rPr>
        <w:t>Слой почвы, содержащий отмершие ч</w:t>
      </w:r>
      <w:r>
        <w:rPr>
          <w:rFonts w:cstheme="minorHAnsi"/>
          <w:b/>
          <w:sz w:val="24"/>
          <w:szCs w:val="24"/>
          <w:lang w:val="ru-RU"/>
        </w:rPr>
        <w:t xml:space="preserve">асти растений, трупы животных, </w:t>
      </w:r>
      <w:r w:rsidRPr="003704FC">
        <w:rPr>
          <w:rFonts w:cstheme="minorHAnsi"/>
          <w:b/>
          <w:sz w:val="24"/>
          <w:szCs w:val="24"/>
          <w:lang w:val="ru-RU"/>
        </w:rPr>
        <w:t>микроорганизмы называется: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 а) гумус;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материнская порода;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перегной;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чернозём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/>
        </w:rPr>
        <w:lastRenderedPageBreak/>
        <w:t xml:space="preserve">8. </w:t>
      </w:r>
      <w:r w:rsidRPr="003704FC">
        <w:rPr>
          <w:rFonts w:cstheme="minorHAnsi"/>
          <w:b/>
          <w:sz w:val="24"/>
          <w:szCs w:val="24"/>
          <w:lang w:val="ru-RU" w:eastAsia="ru-RU"/>
        </w:rPr>
        <w:t>Какое влияние оказывает хозяйственная деятельность человека на окружающую среду?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нейтральное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отрицательное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положительное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никакого влияния не оказывает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9. Наибольшее количество энергии человек получает при сжигании: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нефти;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газа;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угля;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древесины и торфа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3704FC">
        <w:rPr>
          <w:rFonts w:cstheme="minorHAnsi"/>
          <w:b/>
          <w:sz w:val="24"/>
          <w:szCs w:val="24"/>
          <w:lang w:val="ru-RU"/>
        </w:rPr>
        <w:t>10. Нарушение структуры почв, возникающее в результате хозяйственной деятельности человека, называется: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а) эрозия;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рекультивация;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мониторинг;</w:t>
      </w:r>
    </w:p>
    <w:p w:rsidR="00F64711" w:rsidRPr="00735785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коррозия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/>
        </w:rPr>
        <w:t xml:space="preserve">11. </w:t>
      </w:r>
      <w:r w:rsidRPr="003704FC">
        <w:rPr>
          <w:rFonts w:cstheme="minorHAnsi"/>
          <w:b/>
          <w:sz w:val="24"/>
          <w:szCs w:val="24"/>
          <w:lang w:val="ru-RU" w:eastAsia="ru-RU"/>
        </w:rPr>
        <w:t>Функции мониторинга состояния недр включают: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слежение за состоянием недр;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прогноз изменения состояния недр;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сбор данных;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все перечисленные мероприятия</w:t>
      </w:r>
    </w:p>
    <w:p w:rsidR="00F64711" w:rsidRPr="003704FC" w:rsidRDefault="00F64711" w:rsidP="00F64711">
      <w:pPr>
        <w:tabs>
          <w:tab w:val="left" w:pos="10204"/>
        </w:tabs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12.Рекреационные территории это: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а) </w:t>
      </w:r>
      <w:r w:rsidRPr="00735785">
        <w:rPr>
          <w:rFonts w:cstheme="minorHAnsi"/>
          <w:sz w:val="24"/>
          <w:szCs w:val="24"/>
          <w:lang w:val="ru-RU"/>
        </w:rPr>
        <w:t>участки естественных природных</w:t>
      </w:r>
      <w:r>
        <w:rPr>
          <w:rFonts w:cstheme="minorHAnsi"/>
          <w:sz w:val="24"/>
          <w:szCs w:val="24"/>
          <w:lang w:val="ru-RU"/>
        </w:rPr>
        <w:t xml:space="preserve"> ландшафтов, используемых для </w:t>
      </w:r>
      <w:r w:rsidRPr="00735785">
        <w:rPr>
          <w:rFonts w:cstheme="minorHAnsi"/>
          <w:sz w:val="24"/>
          <w:szCs w:val="24"/>
          <w:lang w:val="ru-RU"/>
        </w:rPr>
        <w:t>отдыха илечения людей;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территории по охране животного мира;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территории со старинными  архитектурными памятниками;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загрязненные территории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13. Что понимают под термином «производство малоотходное»?</w:t>
      </w:r>
    </w:p>
    <w:p w:rsidR="00F64711" w:rsidRPr="00735785" w:rsidRDefault="00F64711" w:rsidP="00F64711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а) это такой метод производства продукции, при котором все сырье и энергия используются наиболее рационально и комплексно, и любые воздействия на окружающую среду не нарушают ее нормального функционирования;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это производство продукции при минимально возможном числе технологических стадий;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производство малого количества продукции, когда и отходов образуется меньше;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производство, при котором есть возможность вторичного использования ресурсов.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14. «Красная книга» - это:</w:t>
      </w:r>
    </w:p>
    <w:p w:rsidR="00F64711" w:rsidRPr="00735785" w:rsidRDefault="00F64711" w:rsidP="00F64711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а) </w:t>
      </w:r>
      <w:r w:rsidRPr="00735785">
        <w:rPr>
          <w:rFonts w:cstheme="minorHAnsi"/>
          <w:sz w:val="24"/>
          <w:szCs w:val="24"/>
          <w:lang w:val="ru-RU" w:eastAsia="ru-RU"/>
        </w:rPr>
        <w:t>Издание, которое к экологии не имеет никакого отношения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официальные издания, содержащие описания вымерших животных и растений;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официальные издания, содержащие описания выживших животных и растений после их охраны, и которым не угрожает опасность;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г) </w:t>
      </w:r>
      <w:r w:rsidRPr="00735785">
        <w:rPr>
          <w:rFonts w:cstheme="minorHAnsi"/>
          <w:sz w:val="24"/>
          <w:szCs w:val="24"/>
          <w:lang w:val="ru-RU"/>
        </w:rPr>
        <w:t>официальные издания, содержащие описания и состояния животных и  растений, находящихся под большей или меньшей опасностью исчезновения;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15. Что понимают под зоной экологического бедствия?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участки, в которых наблюдается исчезновение (гибель) каких-либо животных или растений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участки территории, где в результате хозяйственной и иной деятельности происходят устойчивые отрицательные изменения в окружающей среде, которые угрожают здоровью населения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участки территорий,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lastRenderedPageBreak/>
        <w:t>г) участки, в которых прошли стихийные природные явления.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16. Инструментом согласования интересов разных стран в сфере сохранения окружающей среды и ресурсов являются: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резолюции природоохранных конференций;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конвенции и договоры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программа Всемирного фонда дикой природы: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г) постановления ООН 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 xml:space="preserve"> ЧАСТЬ В.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>Закончите предложения:</w:t>
      </w:r>
    </w:p>
    <w:p w:rsidR="00F64711" w:rsidRPr="00735785" w:rsidRDefault="00F64711" w:rsidP="00F64711">
      <w:pPr>
        <w:pStyle w:val="af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Критическое состояние окружающей среды, угрожающее существованию человека определяется как …..</w:t>
      </w:r>
    </w:p>
    <w:p w:rsidR="00F64711" w:rsidRPr="00735785" w:rsidRDefault="00F64711" w:rsidP="00F64711">
      <w:pPr>
        <w:pStyle w:val="af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Количественный показатель … используется для определения степени загрязнения воды.</w:t>
      </w:r>
    </w:p>
    <w:p w:rsidR="00F64711" w:rsidRPr="00735785" w:rsidRDefault="00F64711" w:rsidP="00F64711">
      <w:pPr>
        <w:pStyle w:val="af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Верхняя часть земной коры, в которой добываются полезные ископаемые называется…</w:t>
      </w:r>
    </w:p>
    <w:p w:rsidR="00F64711" w:rsidRPr="00735785" w:rsidRDefault="00F64711" w:rsidP="00F64711">
      <w:pPr>
        <w:pStyle w:val="af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…… -наиболее эффективная форма охраны ландшафтов.</w:t>
      </w:r>
    </w:p>
    <w:p w:rsidR="00F64711" w:rsidRPr="00735785" w:rsidRDefault="00F64711" w:rsidP="00F64711">
      <w:pPr>
        <w:pStyle w:val="af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……-это участки естественных природных ландшафтов, служащие для отдыха людей.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>Слова для справок: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мониторинг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природопользование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пестициды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гербициды, пестициды, органические удобрения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д) нефтепродукты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е) строительная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ж) биологическая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з) тур, тарпан, странствующий голубь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и) зубр, амурский тигр, стерх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к) водный орех, лотос, сосна пицундская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л) нарцисс, сосна сибирская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м) агробиоценозы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н) культурные ландшафты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о) экологическое образование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п) экологический кризис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р) ПДК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с) мутность, запах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т) горно-технологическая рекультивация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у) недра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ф) Министерство природных ресурсов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х) Гринпис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ц) пруды, парки, сады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ч) Государственные заповедники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ш) резерваты, заказники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щ) рекреационные территории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ы) леса, болота, пустыни 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>ЧАСТЬ С.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На основании правила экологической пирамиды определите, сколько нужно планктона, чтобы в море вырос дельфин массой 300 кг, если цепь питания имеет вид: планктон, нехищные рыбы, хищные рыбы, дельфин.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Задания для диффере</w:t>
      </w:r>
      <w:r>
        <w:rPr>
          <w:rFonts w:cstheme="minorHAnsi"/>
          <w:b/>
          <w:bCs/>
          <w:color w:val="000000"/>
          <w:sz w:val="24"/>
          <w:szCs w:val="24"/>
          <w:lang w:val="ru-RU" w:eastAsia="ru-RU"/>
        </w:rPr>
        <w:t>нцированного зачёта:</w:t>
      </w:r>
    </w:p>
    <w:p w:rsidR="00F64711" w:rsidRPr="00735785" w:rsidRDefault="00F64711" w:rsidP="00F64711">
      <w:pPr>
        <w:ind w:firstLine="0"/>
        <w:jc w:val="center"/>
        <w:rPr>
          <w:rFonts w:cstheme="minorHAnsi"/>
          <w:b/>
          <w:sz w:val="24"/>
          <w:szCs w:val="24"/>
          <w:lang w:val="ru-RU" w:eastAsia="ru-RU"/>
        </w:rPr>
      </w:pPr>
      <w:r>
        <w:rPr>
          <w:rFonts w:cstheme="minorHAnsi"/>
          <w:b/>
          <w:sz w:val="24"/>
          <w:szCs w:val="24"/>
          <w:lang w:val="ru-RU" w:eastAsia="ru-RU"/>
        </w:rPr>
        <w:t>ВАРИАНТ 2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>ЧАСТЬ А.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1. Природные ресурсы используются человеком: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как средство труда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lastRenderedPageBreak/>
        <w:t>б) как источники труда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как продукт питания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как все вышеперечисленное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2.Человек использует недра: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для добычи полезных ископаемых;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как среду временного обитания;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как подземные хранилища и холодильники;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как всё перечисленное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3. Дословный перевод слова «мониторинг» означает: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слежение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охрана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восстановление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разрушение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4.Естественное загрязнение атмосферы происходит в результате: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отмирания биомассы в экосистеме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б) лесных пожаров 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увеличение численности населения земли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увеличение площади вырубки лесных ресурсов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5.Самый нижний слой атмосферы называется: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тропосфера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стратосфера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экзосфера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биосфера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6.В Японии при отчистке воды используют: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хлор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озон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электрический ток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полимерные материалы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7. Под биосферой понимают: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воздушную среду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живое вещество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живое вещество формирующее лик земли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косное вещество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8.Цветные и благородные металлы –это: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медь, золото, серебро;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платина, цинк, никель;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слюда, золото, свинец;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г) медь, свинец, цинк 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color w:val="0C0C0C"/>
          <w:sz w:val="24"/>
          <w:szCs w:val="24"/>
          <w:lang w:val="ru-RU"/>
        </w:rPr>
        <w:t>9.  Наиболее интенсивная добыча газа осуществляется: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color w:val="0C0C0C"/>
          <w:sz w:val="24"/>
          <w:szCs w:val="24"/>
          <w:lang w:val="ru-RU"/>
        </w:rPr>
      </w:pPr>
      <w:r w:rsidRPr="00735785">
        <w:rPr>
          <w:rFonts w:cstheme="minorHAnsi"/>
          <w:color w:val="0C0C0C"/>
          <w:sz w:val="24"/>
          <w:szCs w:val="24"/>
          <w:lang w:val="ru-RU"/>
        </w:rPr>
        <w:t>а) в США;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color w:val="0C0C0C"/>
          <w:sz w:val="24"/>
          <w:szCs w:val="24"/>
          <w:lang w:val="ru-RU"/>
        </w:rPr>
      </w:pPr>
      <w:r w:rsidRPr="00735785">
        <w:rPr>
          <w:rFonts w:cstheme="minorHAnsi"/>
          <w:color w:val="0C0C0C"/>
          <w:sz w:val="24"/>
          <w:szCs w:val="24"/>
          <w:lang w:val="ru-RU"/>
        </w:rPr>
        <w:t>б) в Катаре;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color w:val="0C0C0C"/>
          <w:sz w:val="24"/>
          <w:szCs w:val="24"/>
          <w:lang w:val="ru-RU"/>
        </w:rPr>
      </w:pPr>
      <w:r w:rsidRPr="00735785">
        <w:rPr>
          <w:rFonts w:cstheme="minorHAnsi"/>
          <w:color w:val="0C0C0C"/>
          <w:sz w:val="24"/>
          <w:szCs w:val="24"/>
          <w:lang w:val="ru-RU"/>
        </w:rPr>
        <w:t>в) в России</w:t>
      </w:r>
    </w:p>
    <w:p w:rsidR="00F64711" w:rsidRPr="00735785" w:rsidRDefault="00F64711" w:rsidP="00F64711">
      <w:pPr>
        <w:pStyle w:val="aff"/>
        <w:ind w:left="0" w:firstLine="0"/>
        <w:jc w:val="both"/>
        <w:rPr>
          <w:rFonts w:cstheme="minorHAnsi"/>
          <w:color w:val="0C0C0C"/>
          <w:sz w:val="24"/>
          <w:szCs w:val="24"/>
          <w:lang w:val="ru-RU"/>
        </w:rPr>
      </w:pPr>
      <w:r w:rsidRPr="00735785">
        <w:rPr>
          <w:rFonts w:cstheme="minorHAnsi"/>
          <w:color w:val="0C0C0C"/>
          <w:sz w:val="24"/>
          <w:szCs w:val="24"/>
          <w:lang w:val="ru-RU"/>
        </w:rPr>
        <w:t xml:space="preserve">г) в Китае 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color w:val="0C0C0C"/>
          <w:sz w:val="24"/>
          <w:szCs w:val="24"/>
          <w:lang w:val="ru-RU" w:eastAsia="ru-RU"/>
        </w:rPr>
      </w:pPr>
      <w:r w:rsidRPr="00AF29E0">
        <w:rPr>
          <w:rFonts w:cstheme="minorHAnsi"/>
          <w:b/>
          <w:color w:val="0C0C0C"/>
          <w:sz w:val="24"/>
          <w:szCs w:val="24"/>
          <w:lang w:val="ru-RU" w:eastAsia="ru-RU"/>
        </w:rPr>
        <w:t>10 . Плодородие почв определяется количеством:</w:t>
      </w:r>
    </w:p>
    <w:p w:rsidR="00F64711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 xml:space="preserve">а) минеральных веществ; </w:t>
      </w:r>
    </w:p>
    <w:p w:rsidR="00F64711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б)гумуса;</w:t>
      </w:r>
    </w:p>
    <w:p w:rsidR="00F64711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в) органических веществ;</w:t>
      </w:r>
    </w:p>
    <w:p w:rsidR="00F64711" w:rsidRPr="00735785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г) воды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color w:val="0C0C0C"/>
          <w:sz w:val="24"/>
          <w:szCs w:val="24"/>
          <w:lang w:val="ru-RU" w:eastAsia="ru-RU"/>
        </w:rPr>
        <w:t>11.</w:t>
      </w:r>
      <w:r w:rsidRPr="00AF29E0">
        <w:rPr>
          <w:rFonts w:cstheme="minorHAnsi"/>
          <w:b/>
          <w:sz w:val="24"/>
          <w:szCs w:val="24"/>
          <w:lang w:val="ru-RU" w:eastAsia="ru-RU"/>
        </w:rPr>
        <w:t xml:space="preserve"> Наибольший ущерб состоянию почв наносит функционирование:</w:t>
      </w:r>
    </w:p>
    <w:p w:rsidR="00F64711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а) металлургического комплекса;</w:t>
      </w:r>
    </w:p>
    <w:p w:rsidR="00F64711" w:rsidRPr="00735785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б) целлюлозно-бумажных комбинатов;</w:t>
      </w:r>
    </w:p>
    <w:p w:rsidR="00F64711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в) теплоэнергетических объектов;</w:t>
      </w:r>
    </w:p>
    <w:p w:rsidR="00F64711" w:rsidRPr="00735785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lastRenderedPageBreak/>
        <w:t>г) лакокрасочных предприятий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color w:val="0C0C0C"/>
          <w:sz w:val="24"/>
          <w:szCs w:val="24"/>
          <w:lang w:val="ru-RU" w:eastAsia="ru-RU"/>
        </w:rPr>
        <w:t xml:space="preserve">12 </w:t>
      </w:r>
      <w:r w:rsidRPr="00AF29E0">
        <w:rPr>
          <w:rFonts w:cstheme="minorHAnsi"/>
          <w:b/>
          <w:sz w:val="24"/>
          <w:szCs w:val="24"/>
          <w:lang w:val="ru-RU" w:eastAsia="ru-RU"/>
        </w:rPr>
        <w:t>Что такое «Красная книга»?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а) Издание, которое к экологии не имеет никакого отношения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официальные издания, содержащие описания вымерших животных и растений;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в) официальные издания, содержащие описания выживших животных и растений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после их охраны, и которым не угрожает опасность;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официальные издания, содержащие описания и состояния животных и растений, находящихся под большей или меньшей опасностью исчезновения;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13 Каковы функции национальных парков?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места, предназначенные для проведения национальных праздников;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б) природоохранные территории, включающие природные комплексы и объекты, имеющие экологическую, историческую, эстетическую ценность и предназначенные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для природоохранных, рекреационных, научных и культурных целей;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природоохранные территории для использования в природоохранных целях;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изучение изменений в природной среде на определенной территории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14 . Что понимают под экологическим правонарушением?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а) нет такого понятия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противоправное действие против человечества, путем применения различного вида оружия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виновное, противоправное деяние, нарушающее природоохранное законодательство и причиняющее вред окружающей природной среде и здоровью человека;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общественно опасное виновное деяние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15. Что такое экологическое оружие?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оружие, убивающее все живое на определенной территории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любое средство для отстрела или отлова промысловых животных с целью получения продукции;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любое средство, наносящее урон, снижающее обороноспособность и приводящее к ухудшению здоровья, вплоть до смерти, через изменение среды его обитания;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г) средства защиты животных и растений от врагов. 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16. Организация по реализации природоохранных мероприятий называется: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ЮНЕП;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ВВФ;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Гринпис;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г) Римский клуб 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>ЧАСТЬ В.</w:t>
      </w:r>
    </w:p>
    <w:p w:rsidR="00F64711" w:rsidRPr="00735785" w:rsidRDefault="00F64711" w:rsidP="00F64711">
      <w:pPr>
        <w:pStyle w:val="aff5"/>
        <w:ind w:left="0" w:firstLine="0"/>
        <w:jc w:val="both"/>
        <w:rPr>
          <w:rFonts w:asciiTheme="minorHAnsi" w:hAnsiTheme="minorHAnsi" w:cstheme="minorHAnsi"/>
          <w:b/>
          <w:i w:val="0"/>
          <w:sz w:val="24"/>
          <w:szCs w:val="24"/>
          <w:lang w:val="ru-RU"/>
        </w:rPr>
      </w:pPr>
      <w:r w:rsidRPr="00735785">
        <w:rPr>
          <w:rFonts w:asciiTheme="minorHAnsi" w:hAnsiTheme="minorHAnsi" w:cstheme="minorHAnsi"/>
          <w:b/>
          <w:i w:val="0"/>
          <w:sz w:val="24"/>
          <w:szCs w:val="24"/>
          <w:lang w:val="ru-RU"/>
        </w:rPr>
        <w:t>Закончите предложения:</w:t>
      </w:r>
    </w:p>
    <w:p w:rsidR="00F64711" w:rsidRPr="00735785" w:rsidRDefault="00F64711" w:rsidP="00F64711">
      <w:pPr>
        <w:pStyle w:val="af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>Формирование знаний по экологии растений, животных, биоценологии называется …</w:t>
      </w:r>
    </w:p>
    <w:p w:rsidR="00F64711" w:rsidRPr="00735785" w:rsidRDefault="00F64711" w:rsidP="00F64711">
      <w:pPr>
        <w:pStyle w:val="af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>…… - являются физическими показателями загрязнения природных вод.</w:t>
      </w:r>
    </w:p>
    <w:p w:rsidR="00F64711" w:rsidRPr="00735785" w:rsidRDefault="00F64711" w:rsidP="00F64711">
      <w:pPr>
        <w:pStyle w:val="af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>При…….. сохраняют поверхностные грунты и плодородный слой почвы.</w:t>
      </w:r>
    </w:p>
    <w:p w:rsidR="00F64711" w:rsidRPr="00735785" w:rsidRDefault="00F64711" w:rsidP="00F64711">
      <w:pPr>
        <w:pStyle w:val="af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>Ведение Красной книги осуществляет …..</w:t>
      </w:r>
    </w:p>
    <w:p w:rsidR="00F64711" w:rsidRPr="00735785" w:rsidRDefault="00F64711" w:rsidP="00F64711">
      <w:pPr>
        <w:pStyle w:val="af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>Антропогенные ландшафты весьма разнообразны-это …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Слова для справок: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мониторинг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природопользование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пестициды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гербициды, пестициды, органические удобрения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д) нефтепродукты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е) строительная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ж) биологическая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з) тур, тарпан, странствующий голубь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и) зубр, амурский тигр, стерх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к) водный орех, лотос, сосна пицундская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lastRenderedPageBreak/>
        <w:t>л) нарцисс, сосна сибирская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м) агробиоценозы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н) культурные ландшафты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о) экологическое образование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п) экологический кризис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р) ПДК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с) мутность, запах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т) горно-технологическая рекультивация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у) недра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ф) Министерство природных ресурсов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х) Гринпис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ц) пруды, парки, сады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ч) Государственные заповедники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ш) резерваты, заказники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щ) рекреационные территории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ы) леса, болота, пустыни 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ЧАСТЬ С.</w:t>
      </w:r>
    </w:p>
    <w:p w:rsidR="00F64711" w:rsidRDefault="00F64711" w:rsidP="00F64711">
      <w:pPr>
        <w:pStyle w:val="afd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/>
        </w:rPr>
        <w:t>Какое количество планктона (в кг) необходимо, чтобы в водоёме выросла щука мас</w:t>
      </w:r>
      <w:r>
        <w:rPr>
          <w:rFonts w:cstheme="minorHAnsi"/>
          <w:sz w:val="24"/>
          <w:szCs w:val="24"/>
          <w:lang w:val="ru-RU"/>
        </w:rPr>
        <w:t>сой 8 кг?</w:t>
      </w:r>
    </w:p>
    <w:p w:rsidR="00F64711" w:rsidRDefault="00F64711" w:rsidP="00F64711">
      <w:pPr>
        <w:pStyle w:val="afd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</w:p>
    <w:p w:rsidR="00F64711" w:rsidRPr="00735785" w:rsidRDefault="00F64711" w:rsidP="00F64711">
      <w:pPr>
        <w:pStyle w:val="afd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Задания для дифференцированного зачёта</w:t>
      </w:r>
    </w:p>
    <w:p w:rsidR="00F64711" w:rsidRPr="00735785" w:rsidRDefault="00F64711" w:rsidP="00F64711">
      <w:pPr>
        <w:pStyle w:val="aff5"/>
        <w:ind w:left="0" w:firstLine="0"/>
        <w:jc w:val="center"/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  <w:lang w:val="ru-RU"/>
        </w:rPr>
        <w:t>ВАРИАНТ 3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ЧАСТЬ А.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b/>
          <w:spacing w:val="-8"/>
          <w:sz w:val="24"/>
          <w:szCs w:val="24"/>
          <w:lang w:val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>1. Возобновляемыми ресурсами являются: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а) воды мирового океана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б) лесные массивы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в) полезные ископаемые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 xml:space="preserve">г) солнечная радиация </w:t>
      </w:r>
    </w:p>
    <w:p w:rsidR="00F64711" w:rsidRPr="00735785" w:rsidRDefault="00F64711" w:rsidP="00F64711">
      <w:pPr>
        <w:ind w:firstLine="0"/>
        <w:rPr>
          <w:rFonts w:cstheme="minorHAnsi"/>
          <w:color w:val="0C0C0C"/>
          <w:sz w:val="24"/>
          <w:szCs w:val="24"/>
          <w:lang w:val="ru-RU" w:eastAsia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 xml:space="preserve">2. </w:t>
      </w:r>
      <w:r w:rsidRPr="00AF29E0">
        <w:rPr>
          <w:rFonts w:cstheme="minorHAnsi"/>
          <w:b/>
          <w:color w:val="0C0C0C"/>
          <w:sz w:val="24"/>
          <w:szCs w:val="24"/>
          <w:lang w:val="ru-RU" w:eastAsia="ru-RU"/>
        </w:rPr>
        <w:t>Какие компоненты никогда не будут входить в круг охраняемой законом естественной среды обитания?</w:t>
      </w:r>
      <w:r w:rsidRPr="00735785">
        <w:rPr>
          <w:rFonts w:cstheme="minorHAnsi"/>
          <w:color w:val="0C0C0C"/>
          <w:sz w:val="24"/>
          <w:szCs w:val="24"/>
          <w:lang w:val="ru-RU" w:eastAsia="ru-RU"/>
        </w:rPr>
        <w:br/>
        <w:t xml:space="preserve">а) природные комплексы и объекты; </w:t>
      </w:r>
      <w:r w:rsidRPr="00735785">
        <w:rPr>
          <w:rFonts w:cstheme="minorHAnsi"/>
          <w:color w:val="0C0C0C"/>
          <w:sz w:val="24"/>
          <w:szCs w:val="24"/>
          <w:lang w:val="ru-RU" w:eastAsia="ru-RU"/>
        </w:rPr>
        <w:br/>
        <w:t xml:space="preserve">б) элементы природы, представляющие ценность для общества и природы; </w:t>
      </w:r>
      <w:r w:rsidRPr="00735785">
        <w:rPr>
          <w:rFonts w:cstheme="minorHAnsi"/>
          <w:color w:val="0C0C0C"/>
          <w:sz w:val="24"/>
          <w:szCs w:val="24"/>
          <w:lang w:val="ru-RU" w:eastAsia="ru-RU"/>
        </w:rPr>
        <w:br/>
        <w:t>в) природные явления;</w:t>
      </w:r>
    </w:p>
    <w:p w:rsidR="00F64711" w:rsidRPr="00735785" w:rsidRDefault="00F64711" w:rsidP="00F64711">
      <w:pPr>
        <w:ind w:firstLine="0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г) полезные ископаемые.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b/>
          <w:spacing w:val="-8"/>
          <w:sz w:val="24"/>
          <w:szCs w:val="24"/>
          <w:lang w:val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>3. Последствием «парникового эффекта» является: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а) нарушение прозрачности атмосферы, увеличения средней температуры атмосферы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б) повышение уровня радиации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в) увеличение концентрации СО</w:t>
      </w:r>
      <w:r w:rsidRPr="00735785">
        <w:rPr>
          <w:rFonts w:cstheme="minorHAnsi"/>
          <w:spacing w:val="-8"/>
          <w:sz w:val="24"/>
          <w:szCs w:val="24"/>
          <w:vertAlign w:val="subscript"/>
          <w:lang w:val="ru-RU"/>
        </w:rPr>
        <w:t>2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г) вымирание животных и растений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b/>
          <w:spacing w:val="-8"/>
          <w:sz w:val="24"/>
          <w:szCs w:val="24"/>
          <w:lang w:val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>4.Появление «озоновых дыр» приводит: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а) повышение температуры воздуха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б) к усилению солнечной радиации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в) уменьшению прозрачности атмосферы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г) вымиранию растительности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b/>
          <w:spacing w:val="-8"/>
          <w:sz w:val="24"/>
          <w:szCs w:val="24"/>
          <w:lang w:val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>5.В результате сведения лесов в атмосфере происходит: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vertAlign w:val="subscript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а) уменьшения содержания СО</w:t>
      </w:r>
      <w:r w:rsidRPr="00735785">
        <w:rPr>
          <w:rFonts w:cstheme="minorHAnsi"/>
          <w:spacing w:val="-8"/>
          <w:sz w:val="24"/>
          <w:szCs w:val="24"/>
          <w:vertAlign w:val="subscript"/>
          <w:lang w:val="ru-RU"/>
        </w:rPr>
        <w:t>2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б) накопление пыли и взвесей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 xml:space="preserve">в) накопление промышленных выбросов 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г) уменьшение содержания О</w:t>
      </w:r>
      <w:r w:rsidRPr="00735785">
        <w:rPr>
          <w:rFonts w:cstheme="minorHAnsi"/>
          <w:spacing w:val="-8"/>
          <w:sz w:val="24"/>
          <w:szCs w:val="24"/>
          <w:vertAlign w:val="subscript"/>
          <w:lang w:val="ru-RU"/>
        </w:rPr>
        <w:t>2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b/>
          <w:spacing w:val="-8"/>
          <w:sz w:val="24"/>
          <w:szCs w:val="24"/>
          <w:lang w:val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>6. Под экологией понимают: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 xml:space="preserve">а) науку о закономерностях взаимоотношений между организмами и средой обитания 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б) науку о природе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lastRenderedPageBreak/>
        <w:t>в) влияние среды обитания на возникновение новых признаков у организмов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г) наука о развитии организмах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spacing w:val="-9"/>
          <w:sz w:val="24"/>
          <w:szCs w:val="24"/>
          <w:lang w:val="ru-RU"/>
        </w:rPr>
        <w:t>7.</w:t>
      </w:r>
      <w:r w:rsidRPr="00AF29E0">
        <w:rPr>
          <w:rFonts w:cstheme="minorHAnsi"/>
          <w:b/>
          <w:sz w:val="24"/>
          <w:szCs w:val="24"/>
          <w:lang w:val="ru-RU"/>
        </w:rPr>
        <w:t xml:space="preserve"> К загрязнению окружающей среды приводит: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а) транспортировка полезных ископаемых к местам переработки: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переработка полезных ископаемых;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добыча полезных ископаемых;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всё перечисленное</w:t>
      </w:r>
    </w:p>
    <w:p w:rsidR="00F64711" w:rsidRPr="00AF29E0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Style w:val="apple-converted-space"/>
          <w:rFonts w:cstheme="minorHAnsi"/>
          <w:b/>
          <w:bCs/>
          <w:i/>
          <w:iCs/>
          <w:color w:val="000000"/>
          <w:spacing w:val="-2"/>
          <w:lang w:val="ru-RU"/>
        </w:rPr>
      </w:pPr>
      <w:r w:rsidRPr="00AF29E0">
        <w:rPr>
          <w:rFonts w:cstheme="minorHAnsi"/>
          <w:b/>
          <w:spacing w:val="-10"/>
          <w:sz w:val="24"/>
          <w:szCs w:val="24"/>
          <w:lang w:val="ru-RU"/>
        </w:rPr>
        <w:t xml:space="preserve">8. </w:t>
      </w:r>
      <w:r w:rsidRPr="00AF29E0">
        <w:rPr>
          <w:rFonts w:cstheme="minorHAnsi"/>
          <w:b/>
          <w:bCs/>
          <w:iCs/>
          <w:color w:val="000000"/>
          <w:spacing w:val="-2"/>
          <w:sz w:val="24"/>
          <w:szCs w:val="24"/>
          <w:lang w:val="ru-RU"/>
        </w:rPr>
        <w:t>Истощение земель</w:t>
      </w:r>
      <w:r w:rsidRPr="00AF29E0">
        <w:rPr>
          <w:rStyle w:val="apple-converted-space"/>
          <w:rFonts w:cstheme="minorHAnsi"/>
          <w:b/>
          <w:bCs/>
          <w:iCs/>
          <w:color w:val="000000"/>
          <w:spacing w:val="-2"/>
        </w:rPr>
        <w:t> </w:t>
      </w:r>
      <w:r w:rsidRPr="00AF29E0">
        <w:rPr>
          <w:rStyle w:val="apple-converted-space"/>
          <w:rFonts w:cstheme="minorHAnsi"/>
          <w:b/>
          <w:bCs/>
          <w:iCs/>
          <w:color w:val="000000"/>
          <w:spacing w:val="-2"/>
          <w:lang w:val="ru-RU"/>
        </w:rPr>
        <w:t>это</w:t>
      </w:r>
      <w:r w:rsidRPr="00AF29E0">
        <w:rPr>
          <w:rStyle w:val="apple-converted-space"/>
          <w:rFonts w:cstheme="minorHAnsi"/>
          <w:b/>
          <w:bCs/>
          <w:i/>
          <w:iCs/>
          <w:color w:val="000000"/>
          <w:spacing w:val="-2"/>
          <w:lang w:val="ru-RU"/>
        </w:rPr>
        <w:t>: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i/>
          <w:iCs/>
          <w:color w:val="000000"/>
          <w:spacing w:val="-2"/>
          <w:sz w:val="24"/>
          <w:szCs w:val="24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а) изменение химического состава почвы (грунта) в результате антропогенной деятельности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i/>
          <w:iCs/>
          <w:color w:val="000000"/>
          <w:spacing w:val="-2"/>
          <w:sz w:val="24"/>
          <w:szCs w:val="24"/>
          <w:lang w:val="ru-RU"/>
        </w:rPr>
      </w:pPr>
      <w:r w:rsidRPr="00735785">
        <w:rPr>
          <w:rFonts w:cstheme="minorHAnsi"/>
          <w:iCs/>
          <w:color w:val="000000"/>
          <w:spacing w:val="-2"/>
          <w:sz w:val="24"/>
          <w:szCs w:val="24"/>
          <w:lang w:val="ru-RU"/>
        </w:rPr>
        <w:t>б)</w:t>
      </w:r>
      <w:r w:rsidRPr="00735785">
        <w:rPr>
          <w:rFonts w:cstheme="minorHAnsi"/>
          <w:color w:val="000000"/>
          <w:spacing w:val="1"/>
          <w:sz w:val="24"/>
          <w:szCs w:val="24"/>
          <w:lang w:val="ru-RU"/>
        </w:rPr>
        <w:t xml:space="preserve"> изменение состава и состояния почвы</w:t>
      </w:r>
      <w:r w:rsidRPr="00735785">
        <w:rPr>
          <w:rStyle w:val="apple-converted-space"/>
          <w:rFonts w:cstheme="minorHAnsi"/>
          <w:color w:val="000000"/>
          <w:spacing w:val="1"/>
        </w:rPr>
        <w:t> </w:t>
      </w: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в результате хозяйственной деятельности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735785">
        <w:rPr>
          <w:rFonts w:cstheme="minorHAnsi"/>
          <w:iCs/>
          <w:color w:val="000000"/>
          <w:spacing w:val="-2"/>
          <w:sz w:val="24"/>
          <w:szCs w:val="24"/>
          <w:lang w:val="ru-RU"/>
        </w:rPr>
        <w:t>в)</w:t>
      </w:r>
      <w:r w:rsidRPr="00735785">
        <w:rPr>
          <w:rStyle w:val="apple-converted-space"/>
          <w:rFonts w:cstheme="minorHAnsi"/>
          <w:i/>
          <w:iCs/>
          <w:color w:val="000000"/>
          <w:spacing w:val="-2"/>
        </w:rPr>
        <w:t> </w:t>
      </w: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снижение или потеря плодородия в результате антропогенной деятельности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17"/>
          <w:sz w:val="24"/>
          <w:szCs w:val="24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г) накопление в  почвенном слое</w:t>
      </w:r>
      <w:r w:rsidRPr="00735785">
        <w:rPr>
          <w:rStyle w:val="apple-converted-space"/>
          <w:rFonts w:cstheme="minorHAnsi"/>
          <w:color w:val="000000"/>
          <w:spacing w:val="-2"/>
          <w:shd w:val="clear" w:color="auto" w:fill="FFFFFF"/>
        </w:rPr>
        <w:t> </w:t>
      </w:r>
      <w:r w:rsidRPr="00735785">
        <w:rPr>
          <w:rFonts w:cstheme="minorHAnsi"/>
          <w:iCs/>
          <w:color w:val="000000"/>
          <w:spacing w:val="-2"/>
          <w:sz w:val="24"/>
          <w:szCs w:val="24"/>
          <w:lang w:val="ru-RU"/>
        </w:rPr>
        <w:t>тяжёлых  металлов</w:t>
      </w:r>
      <w:r w:rsidRPr="00735785">
        <w:rPr>
          <w:rStyle w:val="apple-converted-space"/>
          <w:rFonts w:cstheme="minorHAnsi"/>
          <w:i/>
          <w:iCs/>
          <w:color w:val="000000"/>
          <w:spacing w:val="-2"/>
        </w:rPr>
        <w:t> </w:t>
      </w:r>
    </w:p>
    <w:p w:rsidR="00F64711" w:rsidRPr="00AF29E0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sz w:val="24"/>
          <w:szCs w:val="24"/>
          <w:lang w:val="ru-RU"/>
        </w:rPr>
        <w:t>9.  Наиболее интенсивно добыча нефти производится:</w:t>
      </w:r>
    </w:p>
    <w:p w:rsidR="00F64711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 xml:space="preserve">а) в Саудовской Аравии; </w:t>
      </w:r>
    </w:p>
    <w:p w:rsidR="00F64711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б) в США;</w:t>
      </w:r>
    </w:p>
    <w:p w:rsidR="00F64711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в) в России;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г) в Индии</w:t>
      </w:r>
    </w:p>
    <w:p w:rsidR="00F64711" w:rsidRPr="00AF29E0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b/>
          <w:spacing w:val="-2"/>
          <w:sz w:val="24"/>
          <w:szCs w:val="24"/>
          <w:lang w:val="ru-RU"/>
        </w:rPr>
      </w:pPr>
      <w:r w:rsidRPr="00AF29E0">
        <w:rPr>
          <w:rFonts w:cstheme="minorHAnsi"/>
          <w:b/>
          <w:spacing w:val="-7"/>
          <w:sz w:val="24"/>
          <w:szCs w:val="24"/>
          <w:lang w:val="ru-RU"/>
        </w:rPr>
        <w:t>10. Вид загрязнения почв, вызываемый накоплением в ней пестицидов, тяжёлых металлов называется:</w:t>
      </w:r>
    </w:p>
    <w:p w:rsidR="00F64711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а) физическим;</w:t>
      </w:r>
    </w:p>
    <w:p w:rsidR="00F64711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б) химическим;</w:t>
      </w:r>
    </w:p>
    <w:p w:rsidR="00F64711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в) биологическим;</w:t>
      </w:r>
    </w:p>
    <w:p w:rsidR="00F64711" w:rsidRPr="00735785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г) эрозийным</w:t>
      </w:r>
    </w:p>
    <w:p w:rsidR="00F64711" w:rsidRPr="00AF29E0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Style w:val="apple-converted-space"/>
          <w:rFonts w:cstheme="minorHAnsi"/>
          <w:b/>
          <w:bCs/>
          <w:i/>
          <w:iCs/>
          <w:color w:val="000000"/>
          <w:spacing w:val="-2"/>
          <w:lang w:val="ru-RU"/>
        </w:rPr>
      </w:pPr>
      <w:r w:rsidRPr="00AF29E0">
        <w:rPr>
          <w:rFonts w:cstheme="minorHAnsi"/>
          <w:b/>
          <w:spacing w:val="-9"/>
          <w:sz w:val="24"/>
          <w:szCs w:val="24"/>
          <w:lang w:val="ru-RU"/>
        </w:rPr>
        <w:t xml:space="preserve">11. </w:t>
      </w:r>
      <w:r w:rsidRPr="00AF29E0">
        <w:rPr>
          <w:rFonts w:cstheme="minorHAnsi"/>
          <w:b/>
          <w:bCs/>
          <w:iCs/>
          <w:color w:val="000000"/>
          <w:spacing w:val="-2"/>
          <w:sz w:val="24"/>
          <w:szCs w:val="24"/>
          <w:lang w:val="ru-RU"/>
        </w:rPr>
        <w:t>Санитарно-защитная зона</w:t>
      </w:r>
      <w:r w:rsidRPr="00AF29E0">
        <w:rPr>
          <w:rStyle w:val="apple-converted-space"/>
          <w:rFonts w:cstheme="minorHAnsi"/>
          <w:b/>
          <w:bCs/>
          <w:i/>
          <w:iCs/>
          <w:color w:val="000000"/>
          <w:spacing w:val="-2"/>
        </w:rPr>
        <w:t> 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а) территории, подвергнутые санитарной обработке  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б) ландшафтно-рекреационные зоны, зоны отдыха, курорты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в) территория между границами промплощадки и территорией жилой застройки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9"/>
          <w:sz w:val="24"/>
          <w:szCs w:val="24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г) искусственные лесонасаждения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pacing w:val="-9"/>
          <w:sz w:val="24"/>
          <w:szCs w:val="24"/>
          <w:lang w:val="ru-RU"/>
        </w:rPr>
        <w:t>12.</w:t>
      </w:r>
      <w:r w:rsidRPr="00AF29E0">
        <w:rPr>
          <w:rFonts w:cstheme="minorHAnsi"/>
          <w:b/>
          <w:sz w:val="24"/>
          <w:szCs w:val="24"/>
          <w:lang w:val="ru-RU" w:eastAsia="ru-RU"/>
        </w:rPr>
        <w:t xml:space="preserve"> Чем заповедники отличаются от заказников?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природопользованием;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размерами площади;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численностью животного и растительного мира;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ничем, только названиями.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/>
        </w:rPr>
        <w:t>13.</w:t>
      </w:r>
      <w:r w:rsidRPr="00AF29E0">
        <w:rPr>
          <w:rFonts w:cstheme="minorHAnsi"/>
          <w:b/>
          <w:sz w:val="24"/>
          <w:szCs w:val="24"/>
          <w:lang w:val="ru-RU" w:eastAsia="ru-RU"/>
        </w:rPr>
        <w:t xml:space="preserve">   Под влиянием какого процесса   подвергаются исчезновению хвойные леса?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разрушение озонового слоя;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выпадение кислотных дождей;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потепление климата;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действие парникового эффекта.</w:t>
      </w:r>
    </w:p>
    <w:p w:rsidR="00F64711" w:rsidRPr="00AF29E0" w:rsidRDefault="00F64711" w:rsidP="00F64711">
      <w:pPr>
        <w:ind w:firstLine="0"/>
        <w:jc w:val="both"/>
        <w:rPr>
          <w:rFonts w:eastAsia="Times New Roman" w:cstheme="minorHAnsi"/>
          <w:b/>
          <w:sz w:val="24"/>
          <w:szCs w:val="24"/>
          <w:lang w:val="ru-RU" w:bidi="ar-SA"/>
        </w:rPr>
      </w:pPr>
      <w:r w:rsidRPr="00AF29E0">
        <w:rPr>
          <w:rFonts w:cstheme="minorHAnsi"/>
          <w:b/>
          <w:bCs/>
          <w:sz w:val="24"/>
          <w:szCs w:val="24"/>
          <w:lang w:val="ru-RU"/>
        </w:rPr>
        <w:t>14</w:t>
      </w:r>
      <w:r w:rsidRPr="00AF29E0">
        <w:rPr>
          <w:rFonts w:cstheme="minorHAnsi"/>
          <w:b/>
          <w:color w:val="0C0C0C"/>
          <w:sz w:val="24"/>
          <w:szCs w:val="24"/>
          <w:lang w:val="ru-RU" w:eastAsia="ru-RU"/>
        </w:rPr>
        <w:t xml:space="preserve">. </w:t>
      </w:r>
      <w:r w:rsidRPr="00AF29E0">
        <w:rPr>
          <w:rFonts w:eastAsia="Times New Roman" w:cstheme="minorHAnsi"/>
          <w:b/>
          <w:sz w:val="24"/>
          <w:szCs w:val="24"/>
          <w:lang w:val="ru-RU" w:bidi="ar-SA"/>
        </w:rPr>
        <w:t>Система норм, регулирующих отношения по использованию природных богатств, называется…</w:t>
      </w:r>
    </w:p>
    <w:p w:rsidR="00F64711" w:rsidRDefault="00F64711" w:rsidP="00F64711">
      <w:pPr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bidi="ar-SA"/>
        </w:rPr>
        <w:t>а)</w:t>
      </w: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 xml:space="preserve"> правом природопользования</w:t>
      </w:r>
    </w:p>
    <w:p w:rsidR="00F64711" w:rsidRPr="00735785" w:rsidRDefault="00F64711" w:rsidP="00F64711">
      <w:pPr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>б) правом собственности на природные ресурсы</w:t>
      </w:r>
    </w:p>
    <w:p w:rsidR="00F64711" w:rsidRDefault="00F64711" w:rsidP="00F64711">
      <w:pPr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>в) правом окружающей среды</w:t>
      </w:r>
    </w:p>
    <w:p w:rsidR="00F64711" w:rsidRPr="00735785" w:rsidRDefault="00F64711" w:rsidP="00F64711">
      <w:pPr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>г) сервитутом   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/>
        </w:rPr>
        <w:t xml:space="preserve">15. </w:t>
      </w:r>
      <w:r w:rsidRPr="00AF29E0">
        <w:rPr>
          <w:rFonts w:cstheme="minorHAnsi"/>
          <w:b/>
          <w:sz w:val="24"/>
          <w:szCs w:val="24"/>
          <w:lang w:val="ru-RU" w:eastAsia="ru-RU"/>
        </w:rPr>
        <w:t>Что понимают под «рациональным природопользованием»?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практику использования природной среды и других природных ресурсов человечества;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систему деятельности, призванную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использование  природных ресурсов с учетом всех потребностей государства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потребительское отношение к природным ресурсам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418"/>
        </w:tabs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sz w:val="24"/>
          <w:szCs w:val="24"/>
          <w:lang w:val="ru-RU"/>
        </w:rPr>
        <w:lastRenderedPageBreak/>
        <w:t>16. Инициатива по учреждению Всемирного дня защиты окружающей среды принадлежит: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418"/>
        </w:tabs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а) Конференции ООН по защите окружающей среды; 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418"/>
        </w:tabs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Всемирному фонду дикой природы;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418"/>
        </w:tabs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программе ЮНЕСКО по окружающей среде;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418"/>
        </w:tabs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межд</w:t>
      </w:r>
      <w:r>
        <w:rPr>
          <w:rFonts w:cstheme="minorHAnsi"/>
          <w:sz w:val="24"/>
          <w:szCs w:val="24"/>
          <w:lang w:val="ru-RU"/>
        </w:rPr>
        <w:t>ународному союзу охраны природы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ЧАСТЬ В.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Закончите предложения: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1.</w:t>
      </w:r>
      <w:r w:rsidRPr="00735785">
        <w:rPr>
          <w:rFonts w:cstheme="minorHAnsi"/>
          <w:spacing w:val="-3"/>
          <w:sz w:val="24"/>
          <w:szCs w:val="24"/>
          <w:lang w:val="ru-RU"/>
        </w:rPr>
        <w:t>Совокупность всех форм эксплуатации природных ресурсов называется ……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2.</w:t>
      </w:r>
      <w:r w:rsidRPr="00735785">
        <w:rPr>
          <w:rFonts w:cstheme="minorHAnsi"/>
          <w:spacing w:val="-3"/>
          <w:sz w:val="24"/>
          <w:szCs w:val="24"/>
          <w:lang w:val="ru-RU"/>
        </w:rPr>
        <w:t>Сельскохозяйственное производство загрязняет природные воды …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3</w:t>
      </w:r>
      <w:r w:rsidRPr="00735785">
        <w:rPr>
          <w:rFonts w:cstheme="minorHAnsi"/>
          <w:spacing w:val="-3"/>
          <w:sz w:val="24"/>
          <w:szCs w:val="24"/>
          <w:lang w:val="ru-RU"/>
        </w:rPr>
        <w:t>. ...... заключается в восстановлении и повышении плодородия почв.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4</w:t>
      </w:r>
      <w:r w:rsidRPr="00735785">
        <w:rPr>
          <w:rFonts w:cstheme="minorHAnsi"/>
          <w:spacing w:val="-3"/>
          <w:sz w:val="24"/>
          <w:szCs w:val="24"/>
          <w:lang w:val="ru-RU"/>
        </w:rPr>
        <w:t>.Среди видов животных, занесенных в Красную книгу, можно назвать…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5</w:t>
      </w:r>
      <w:r w:rsidRPr="00735785">
        <w:rPr>
          <w:rFonts w:cstheme="minorHAnsi"/>
          <w:spacing w:val="-3"/>
          <w:sz w:val="24"/>
          <w:szCs w:val="24"/>
          <w:lang w:val="ru-RU"/>
        </w:rPr>
        <w:t>.Преобразованные на научной основе в интересах человека природные</w:t>
      </w:r>
      <w:r>
        <w:rPr>
          <w:rFonts w:cstheme="minorHAnsi"/>
          <w:spacing w:val="-3"/>
          <w:sz w:val="24"/>
          <w:szCs w:val="24"/>
          <w:lang w:val="ru-RU"/>
        </w:rPr>
        <w:t xml:space="preserve"> ландшафты превратились в ……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Слова для справок: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мониторинг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природопользование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пестициды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гербициды, пестициды, органические удобрения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д) нефтепродукты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е) строительная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ж) биологическая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з) тур, тарпан, странствующий голубь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и) зубр, амурский тигр, стерх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к) водный орех, лотос, сосна пицундская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л) нарцисс, сосна сибирская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м) агробиоценозы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н) культурные ландшафты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о) экологическое образование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п) экологический кризис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р) ПДК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с) мутность, запах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т) горно -технологическая рекультивация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у) недра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ф) Министерство природных ресурсов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х) Гринпис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ц) пруды, парки, сады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ч) Государственные заповедники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ш) резерваты, заказники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щ) рекреационные территории</w:t>
      </w:r>
    </w:p>
    <w:p w:rsidR="00F64711" w:rsidRPr="00735785" w:rsidRDefault="00F64711" w:rsidP="00F64711">
      <w:pPr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ы) леса, болота, пустыни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ЧАСТЬ С</w:t>
      </w:r>
    </w:p>
    <w:p w:rsidR="00E40A8E" w:rsidRDefault="00F64711" w:rsidP="00E40A8E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 xml:space="preserve">Вес каждого из двух новорожденных детенышей летучей мыши составляет 1 г. За месяц выкармливания детенышей молоком вес каждого из них достигает 4,5 г. Какую массу насекомых должна потребить самка за это время, чтобы выкормить свое потомство. Чему равна масса растений, сохраняющаяся </w:t>
      </w:r>
      <w:r w:rsidR="00E40A8E">
        <w:rPr>
          <w:rFonts w:cstheme="minorHAnsi"/>
          <w:spacing w:val="-3"/>
          <w:sz w:val="24"/>
          <w:szCs w:val="24"/>
          <w:lang w:val="ru-RU"/>
        </w:rPr>
        <w:t>за счёт истребления самкой растительноядных насекомых?</w:t>
      </w:r>
    </w:p>
    <w:p w:rsidR="00F64711" w:rsidRPr="00E40A8E" w:rsidRDefault="00F64711" w:rsidP="00E40A8E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Задания для дифференцированного зачёта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851"/>
        <w:jc w:val="center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>
        <w:rPr>
          <w:rFonts w:cstheme="minorHAnsi"/>
          <w:b/>
          <w:bCs/>
          <w:color w:val="000000"/>
          <w:sz w:val="24"/>
          <w:szCs w:val="24"/>
          <w:lang w:val="ru-RU" w:eastAsia="ru-RU"/>
        </w:rPr>
        <w:t>ВАРИАНТ 4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ЧАСТЬ А.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1. Климатические ресурсы являются: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lastRenderedPageBreak/>
        <w:t>а) неисчерпаемые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 xml:space="preserve">б) возобновляемыми 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в) не возобновляемыми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г) космическими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2.</w:t>
      </w:r>
      <w:r w:rsidRPr="00AF29E0">
        <w:rPr>
          <w:rFonts w:cstheme="minorHAnsi"/>
          <w:b/>
          <w:spacing w:val="-3"/>
          <w:sz w:val="24"/>
          <w:szCs w:val="24"/>
          <w:lang w:val="ru-RU"/>
        </w:rPr>
        <w:t>К металлическим полезным ископаемым относятся: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а) слюда, графит, драгоценные камни;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б) поваренная соль;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в) магнетиты;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г) апатиты, фосфориты, слюда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3. Увеличение концентрации СО</w:t>
      </w:r>
      <w:r w:rsidRPr="00AF29E0">
        <w:rPr>
          <w:rFonts w:cstheme="minorHAnsi"/>
          <w:b/>
          <w:bCs/>
          <w:color w:val="000000"/>
          <w:sz w:val="24"/>
          <w:szCs w:val="24"/>
          <w:vertAlign w:val="subscript"/>
          <w:lang w:val="ru-RU" w:eastAsia="ru-RU"/>
        </w:rPr>
        <w:t>2</w:t>
      </w: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 xml:space="preserve"> в атмосфере связано: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а) со сжиганием органического топлива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б) с неполнотой биологического круговорота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в) выделением СО</w:t>
      </w:r>
      <w:r w:rsidRPr="00735785">
        <w:rPr>
          <w:rFonts w:cstheme="minorHAnsi"/>
          <w:bCs/>
          <w:color w:val="000000"/>
          <w:sz w:val="24"/>
          <w:szCs w:val="24"/>
          <w:vertAlign w:val="subscript"/>
          <w:lang w:val="ru-RU" w:eastAsia="ru-RU"/>
        </w:rPr>
        <w:t>2</w:t>
      </w: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 xml:space="preserve"> в процессе дыхания живых организмов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г) со всеми перечисленными процессами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4.Поступление в атмосферу серы приводит: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а) к разрушению озонового слоя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б) к образованию кислотных дождей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в) к формированию ядовитых туманов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г) к усилению ультрафиолетового излучения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5.Наличие в атмосфере загрязняющих пылевых и сконденсированных веществ называется: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а) дым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б) туман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в) смог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г) взвесь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eastAsia="Times New Roman" w:cstheme="minorHAnsi"/>
          <w:b/>
          <w:sz w:val="24"/>
          <w:szCs w:val="24"/>
          <w:lang w:val="ru-RU" w:eastAsia="ru-RU" w:bidi="ar-SA"/>
        </w:rPr>
      </w:pPr>
      <w:r w:rsidRPr="00AF29E0">
        <w:rPr>
          <w:rFonts w:cstheme="minorHAnsi"/>
          <w:b/>
          <w:bCs/>
          <w:sz w:val="24"/>
          <w:szCs w:val="24"/>
          <w:lang w:val="ru-RU" w:eastAsia="ru-RU"/>
        </w:rPr>
        <w:t>6.</w:t>
      </w:r>
      <w:r w:rsidRPr="00AF29E0">
        <w:rPr>
          <w:rFonts w:eastAsia="Times New Roman" w:cstheme="minorHAnsi"/>
          <w:b/>
          <w:sz w:val="24"/>
          <w:szCs w:val="24"/>
          <w:lang w:val="ru-RU" w:bidi="ar-SA"/>
        </w:rPr>
        <w:t xml:space="preserve">Участки территории РФ, где происходят устойчивые отрицательные изменения в </w:t>
      </w:r>
      <w:r w:rsidRPr="00AF29E0">
        <w:rPr>
          <w:rFonts w:eastAsia="Times New Roman" w:cstheme="minorHAnsi"/>
          <w:b/>
          <w:sz w:val="24"/>
          <w:szCs w:val="24"/>
          <w:lang w:val="ru-RU" w:eastAsia="ru-RU" w:bidi="ar-SA"/>
        </w:rPr>
        <w:t>окружающей среде, угрожающие здоровью населения, состоянию естественных экологических систем, признаются зонами…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>а) отчуждения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 xml:space="preserve">б) экологического бедствия 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 xml:space="preserve">в) чрезвычайной экологической ситуации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>г) экологической опасности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7. Использование и охрана недр регулируется: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>
        <w:rPr>
          <w:rFonts w:cstheme="minorHAnsi"/>
          <w:spacing w:val="-3"/>
          <w:sz w:val="24"/>
          <w:szCs w:val="24"/>
          <w:lang w:val="ru-RU"/>
        </w:rPr>
        <w:t>а) законом РФ «</w:t>
      </w:r>
      <w:r w:rsidRPr="00735785">
        <w:rPr>
          <w:rFonts w:cstheme="minorHAnsi"/>
          <w:spacing w:val="-3"/>
          <w:sz w:val="24"/>
          <w:szCs w:val="24"/>
          <w:lang w:val="ru-RU"/>
        </w:rPr>
        <w:t>О недрах»;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>
        <w:rPr>
          <w:rFonts w:cstheme="minorHAnsi"/>
          <w:spacing w:val="-3"/>
          <w:sz w:val="24"/>
          <w:szCs w:val="24"/>
          <w:lang w:val="ru-RU"/>
        </w:rPr>
        <w:t>б) законом РФ «О мелиорации»</w:t>
      </w:r>
      <w:r w:rsidRPr="00735785">
        <w:rPr>
          <w:rFonts w:cstheme="minorHAnsi"/>
          <w:spacing w:val="-3"/>
          <w:sz w:val="24"/>
          <w:szCs w:val="24"/>
          <w:lang w:val="ru-RU"/>
        </w:rPr>
        <w:t>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>
        <w:rPr>
          <w:rFonts w:cstheme="minorHAnsi"/>
          <w:spacing w:val="-3"/>
          <w:sz w:val="24"/>
          <w:szCs w:val="24"/>
          <w:lang w:val="ru-RU"/>
        </w:rPr>
        <w:t>в) законом «</w:t>
      </w:r>
      <w:r w:rsidRPr="00735785">
        <w:rPr>
          <w:rFonts w:cstheme="minorHAnsi"/>
          <w:spacing w:val="-3"/>
          <w:sz w:val="24"/>
          <w:szCs w:val="24"/>
          <w:lang w:val="ru-RU"/>
        </w:rPr>
        <w:t>О мониторинге земель»;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>
        <w:rPr>
          <w:rFonts w:cstheme="minorHAnsi"/>
          <w:spacing w:val="-3"/>
          <w:sz w:val="24"/>
          <w:szCs w:val="24"/>
          <w:lang w:val="ru-RU"/>
        </w:rPr>
        <w:t>г) конституцией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 xml:space="preserve">8. </w:t>
      </w: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В какой стране принято сортировка бытовых отходов разноцветных контейнерах?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а) Япония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б) США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в) Германия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г) Италия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9. Самая интенсивная добыча угля производится: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а) вАвстралии;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б) в США;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в) в России;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 xml:space="preserve">г) в Китае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10.Первым этапом рекультивации земель является: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 xml:space="preserve">а) восстановительный;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б) горнотехнический;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в) подготовительный;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>
        <w:rPr>
          <w:rFonts w:cstheme="minorHAnsi"/>
          <w:spacing w:val="-3"/>
          <w:sz w:val="24"/>
          <w:szCs w:val="24"/>
          <w:lang w:val="ru-RU"/>
        </w:rPr>
        <w:lastRenderedPageBreak/>
        <w:t>г) биологический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11.Существующий вид эрозии почв носит название: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а) карьерная;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б) пустынная;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 xml:space="preserve">в) ветровая;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г) чернозёмная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12.</w:t>
      </w:r>
      <w:r w:rsidRPr="00AF29E0">
        <w:rPr>
          <w:rFonts w:cstheme="minorHAnsi"/>
          <w:b/>
          <w:sz w:val="24"/>
          <w:szCs w:val="24"/>
          <w:lang w:val="ru-RU"/>
        </w:rPr>
        <w:t xml:space="preserve"> Главным фактором, вызывающим массовую гибель растений, является:</w:t>
      </w:r>
    </w:p>
    <w:p w:rsidR="00F64711" w:rsidRDefault="00F64711" w:rsidP="00F64711">
      <w:pPr>
        <w:ind w:firstLine="0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а) их поедание и вытаптывание животными;</w:t>
      </w:r>
    </w:p>
    <w:p w:rsidR="00F64711" w:rsidRPr="00735785" w:rsidRDefault="00F64711" w:rsidP="00F64711">
      <w:pPr>
        <w:ind w:firstLine="0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различные заболевания растений в результате их поражения бактериями, грибами;</w:t>
      </w:r>
      <w:r w:rsidRPr="00735785">
        <w:rPr>
          <w:rFonts w:cstheme="minorHAnsi"/>
          <w:sz w:val="24"/>
          <w:szCs w:val="24"/>
          <w:lang w:val="ru-RU"/>
        </w:rPr>
        <w:br/>
        <w:t>в) естественная гибель растений при достижении старости;</w:t>
      </w:r>
      <w:r w:rsidRPr="00735785">
        <w:rPr>
          <w:rFonts w:cstheme="minorHAnsi"/>
          <w:sz w:val="24"/>
          <w:szCs w:val="24"/>
          <w:lang w:val="ru-RU"/>
        </w:rPr>
        <w:br/>
        <w:t xml:space="preserve">г) загрязнение почвы, воды, воздуха в результате хозяйственной деятельности человека 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13.</w:t>
      </w:r>
      <w:r w:rsidRPr="00AF29E0">
        <w:rPr>
          <w:rFonts w:cstheme="minorHAnsi"/>
          <w:b/>
          <w:sz w:val="24"/>
          <w:szCs w:val="24"/>
          <w:lang w:val="ru-RU"/>
        </w:rPr>
        <w:t>Для сохранения многообразия видов растений и животных в биосфере большое значение имеет:</w:t>
      </w:r>
    </w:p>
    <w:p w:rsidR="00F64711" w:rsidRDefault="00F64711" w:rsidP="00F64711">
      <w:pPr>
        <w:ind w:firstLine="0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а) созданиезаповедников; </w:t>
      </w:r>
    </w:p>
    <w:p w:rsidR="00F64711" w:rsidRPr="00735785" w:rsidRDefault="00F64711" w:rsidP="00F64711">
      <w:pPr>
        <w:ind w:firstLine="0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расширение площади агроценозов;</w:t>
      </w:r>
      <w:r w:rsidRPr="00735785">
        <w:rPr>
          <w:rFonts w:cstheme="minorHAnsi"/>
          <w:sz w:val="24"/>
          <w:szCs w:val="24"/>
          <w:lang w:val="ru-RU"/>
        </w:rPr>
        <w:br/>
        <w:t>в) борьба с вредителями сельскохозяйственных растений;</w:t>
      </w:r>
      <w:r w:rsidRPr="00735785">
        <w:rPr>
          <w:rFonts w:cstheme="minorHAnsi"/>
          <w:sz w:val="24"/>
          <w:szCs w:val="24"/>
          <w:lang w:val="ru-RU"/>
        </w:rPr>
        <w:br/>
        <w:t>г) повышение продуктивности агроценозов.</w:t>
      </w:r>
    </w:p>
    <w:p w:rsidR="00F64711" w:rsidRPr="00D36B31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D36B31">
        <w:rPr>
          <w:rFonts w:cstheme="minorHAnsi"/>
          <w:b/>
          <w:spacing w:val="-3"/>
          <w:sz w:val="24"/>
          <w:szCs w:val="24"/>
          <w:lang w:val="ru-RU"/>
        </w:rPr>
        <w:t>14.</w:t>
      </w:r>
      <w:r w:rsidRPr="00D36B31">
        <w:rPr>
          <w:rFonts w:cstheme="minorHAnsi"/>
          <w:b/>
          <w:sz w:val="24"/>
          <w:szCs w:val="24"/>
          <w:lang w:val="ru-RU"/>
        </w:rPr>
        <w:t>Систему мер, обеспечивающих рациональное использование всех природных ресурсов, восстановление    возобновимых природных ресурсов и сохранение природных условий, благоприятных для жизни человека, а также защиту от разрушений типичных, редких и исчезающих природных объектов называется охраной: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а) природных</w:t>
      </w:r>
      <w:r w:rsidRPr="00735785">
        <w:rPr>
          <w:rFonts w:cstheme="minorHAnsi"/>
          <w:sz w:val="24"/>
          <w:szCs w:val="24"/>
          <w:lang w:val="ru-RU"/>
        </w:rPr>
        <w:t xml:space="preserve"> ресурсов;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б) </w:t>
      </w:r>
      <w:r w:rsidRPr="00735785">
        <w:rPr>
          <w:rFonts w:cstheme="minorHAnsi"/>
          <w:sz w:val="24"/>
          <w:szCs w:val="24"/>
          <w:lang w:val="ru-RU"/>
        </w:rPr>
        <w:t>окружающей среды;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в) </w:t>
      </w:r>
      <w:r w:rsidRPr="00735785">
        <w:rPr>
          <w:rFonts w:cstheme="minorHAnsi"/>
          <w:sz w:val="24"/>
          <w:szCs w:val="24"/>
          <w:lang w:val="ru-RU"/>
        </w:rPr>
        <w:t>полезных ископаемых;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г) </w:t>
      </w:r>
      <w:r w:rsidRPr="00735785">
        <w:rPr>
          <w:rFonts w:cstheme="minorHAnsi"/>
          <w:sz w:val="24"/>
          <w:szCs w:val="24"/>
          <w:lang w:val="ru-RU"/>
        </w:rPr>
        <w:t>природных явлений</w:t>
      </w:r>
    </w:p>
    <w:p w:rsidR="00F64711" w:rsidRPr="00D36B31" w:rsidRDefault="00F64711" w:rsidP="00F64711">
      <w:pPr>
        <w:shd w:val="clear" w:color="auto" w:fill="FFFFFF"/>
        <w:tabs>
          <w:tab w:val="left" w:pos="-1440"/>
        </w:tabs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D36B31">
        <w:rPr>
          <w:rFonts w:cstheme="minorHAnsi"/>
          <w:b/>
          <w:sz w:val="24"/>
          <w:szCs w:val="24"/>
          <w:lang w:val="ru-RU"/>
        </w:rPr>
        <w:t>15. Что называют вторичным материальным ресурсом?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5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а) отходы </w:t>
      </w:r>
      <w:r w:rsidRPr="0073578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производства и потребления продукции</w:t>
      </w:r>
      <w:r w:rsidRPr="00735785">
        <w:rPr>
          <w:rFonts w:cstheme="minorHAnsi"/>
          <w:sz w:val="24"/>
          <w:szCs w:val="24"/>
          <w:lang w:val="ru-RU"/>
        </w:rPr>
        <w:t>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18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отходы, которые утилизируют;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отходы, которые в дальнейшем перерабатывают;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вещества, из которых можно одновременно получать два вида ресурсов.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firstLine="0"/>
        <w:rPr>
          <w:rFonts w:cstheme="minorHAnsi"/>
          <w:sz w:val="24"/>
          <w:szCs w:val="24"/>
          <w:lang w:val="ru-RU"/>
        </w:rPr>
      </w:pPr>
      <w:r w:rsidRPr="00D36B31">
        <w:rPr>
          <w:rFonts w:cstheme="minorHAnsi"/>
          <w:b/>
          <w:sz w:val="24"/>
          <w:szCs w:val="24"/>
          <w:lang w:val="ru-RU"/>
        </w:rPr>
        <w:t>16. Какая международная организация занимается вопросами защиты природы и охраны природных ресурсов?</w:t>
      </w:r>
      <w:r w:rsidRPr="00735785">
        <w:rPr>
          <w:rFonts w:cstheme="minorHAnsi"/>
          <w:sz w:val="24"/>
          <w:szCs w:val="24"/>
          <w:lang w:val="ru-RU"/>
        </w:rPr>
        <w:br/>
        <w:t xml:space="preserve">а) ВОЗ; </w:t>
      </w:r>
      <w:r w:rsidRPr="00735785">
        <w:rPr>
          <w:rFonts w:cstheme="minorHAnsi"/>
          <w:sz w:val="24"/>
          <w:szCs w:val="24"/>
          <w:lang w:val="ru-RU"/>
        </w:rPr>
        <w:br/>
        <w:t xml:space="preserve">б) ЮНЕП; </w:t>
      </w:r>
      <w:r w:rsidRPr="00735785">
        <w:rPr>
          <w:rFonts w:cstheme="minorHAnsi"/>
          <w:sz w:val="24"/>
          <w:szCs w:val="24"/>
          <w:lang w:val="ru-RU"/>
        </w:rPr>
        <w:br/>
        <w:t xml:space="preserve">в) МСОП; </w:t>
      </w:r>
      <w:r w:rsidRPr="00735785">
        <w:rPr>
          <w:rFonts w:cstheme="minorHAnsi"/>
          <w:sz w:val="24"/>
          <w:szCs w:val="24"/>
          <w:lang w:val="ru-RU"/>
        </w:rPr>
        <w:br/>
        <w:t xml:space="preserve">г) ЮНЕСКО;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426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ЧАСТЬ В.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426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Закончите предложения:</w:t>
      </w:r>
    </w:p>
    <w:p w:rsidR="00F64711" w:rsidRPr="00735785" w:rsidRDefault="00F64711" w:rsidP="00F64711">
      <w:pPr>
        <w:pStyle w:val="aff"/>
        <w:widowControl w:val="0"/>
        <w:numPr>
          <w:ilvl w:val="0"/>
          <w:numId w:val="5"/>
        </w:numPr>
        <w:shd w:val="clear" w:color="auto" w:fill="FFFFFF"/>
        <w:tabs>
          <w:tab w:val="left" w:pos="-144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Система непрерывного и комплексного отслеживания состояния</w:t>
      </w:r>
      <w:r>
        <w:rPr>
          <w:rFonts w:cstheme="minorHAnsi"/>
          <w:spacing w:val="-3"/>
          <w:sz w:val="24"/>
          <w:szCs w:val="24"/>
          <w:lang w:val="ru-RU"/>
        </w:rPr>
        <w:t xml:space="preserve"> окружающей среды называется …</w:t>
      </w:r>
    </w:p>
    <w:p w:rsidR="00F64711" w:rsidRPr="00735785" w:rsidRDefault="00F64711" w:rsidP="00F64711">
      <w:pPr>
        <w:pStyle w:val="aff"/>
        <w:widowControl w:val="0"/>
        <w:numPr>
          <w:ilvl w:val="0"/>
          <w:numId w:val="5"/>
        </w:numPr>
        <w:shd w:val="clear" w:color="auto" w:fill="FFFFFF"/>
        <w:tabs>
          <w:tab w:val="left" w:pos="-144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….. являются основными загрязнителями природной воды.</w:t>
      </w:r>
    </w:p>
    <w:p w:rsidR="00F64711" w:rsidRPr="00735785" w:rsidRDefault="00F64711" w:rsidP="00F64711">
      <w:pPr>
        <w:pStyle w:val="aff"/>
        <w:widowControl w:val="0"/>
        <w:numPr>
          <w:ilvl w:val="0"/>
          <w:numId w:val="5"/>
        </w:numPr>
        <w:shd w:val="clear" w:color="auto" w:fill="FFFFFF"/>
        <w:tabs>
          <w:tab w:val="left" w:pos="-144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…...проводится для использования карьеров, отвалов, терриконов для строительства.</w:t>
      </w:r>
    </w:p>
    <w:p w:rsidR="00F64711" w:rsidRPr="00735785" w:rsidRDefault="00F64711" w:rsidP="00F64711">
      <w:pPr>
        <w:pStyle w:val="aff"/>
        <w:widowControl w:val="0"/>
        <w:numPr>
          <w:ilvl w:val="0"/>
          <w:numId w:val="5"/>
        </w:numPr>
        <w:shd w:val="clear" w:color="auto" w:fill="FFFFFF"/>
        <w:tabs>
          <w:tab w:val="left" w:pos="-144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Среди видов растений, занесённых в Красную книгу России можно назвать ….</w:t>
      </w:r>
    </w:p>
    <w:p w:rsidR="00F64711" w:rsidRPr="00735785" w:rsidRDefault="00F64711" w:rsidP="00F64711">
      <w:pPr>
        <w:pStyle w:val="aff"/>
        <w:widowControl w:val="0"/>
        <w:numPr>
          <w:ilvl w:val="0"/>
          <w:numId w:val="5"/>
        </w:numPr>
        <w:shd w:val="clear" w:color="auto" w:fill="FFFFFF"/>
        <w:tabs>
          <w:tab w:val="left" w:pos="-144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В результате растениеводческой и животноводческой деятельности человека сформировались …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  <w:tab w:val="left" w:pos="426"/>
        </w:tabs>
        <w:autoSpaceDE w:val="0"/>
        <w:autoSpaceDN w:val="0"/>
        <w:adjustRightInd w:val="0"/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Слова для справок: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мониторинг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природопользование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пестициды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гербициды, пестициды, органические удобрения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д) нефтепродукты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lastRenderedPageBreak/>
        <w:t>е) строительная рекультивация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ж) биологическая рекультивация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з) тур, тарпан, странствующий голубь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и) зубр, амурский тигр, стерх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к) водный орех, лотос, сосна пицундская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л) нарцисс, сосна сибирская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м) агробиоценозы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н) культурные ландшафты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о) экологическое образование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п) экологический кризис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р) ПДК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с) мутность, запах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т) горно -технологическая рекультивация 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у) недра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ф) Министерство природных ресурсов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х) Гринпис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ц) пруды, парки, сады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ч) Государственные заповедники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ш) резерваты, заказники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щ) рекреационные территории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ы) леса, болота, пустыни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  <w:tab w:val="left" w:pos="426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ЧАСТЬ С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  <w:tab w:val="left" w:pos="426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19"/>
          <w:sz w:val="24"/>
          <w:szCs w:val="24"/>
          <w:lang w:val="ru-RU"/>
        </w:rPr>
      </w:pPr>
      <w:r w:rsidRPr="00735785">
        <w:rPr>
          <w:rFonts w:cstheme="minorHAnsi"/>
          <w:spacing w:val="-19"/>
          <w:sz w:val="24"/>
          <w:szCs w:val="24"/>
          <w:lang w:val="ru-RU"/>
        </w:rPr>
        <w:t>Если предположить, что волчонок с месячного возраста, имея массу 1 кг, питался исключительно зайцами (средняя масса 2 кг), то подсчитайте, какое количество зайцев съел волк для достижения им массы в 40 кг и какое количество растений (в кг) съели эти зайцы.</w:t>
      </w:r>
    </w:p>
    <w:p w:rsidR="00F64711" w:rsidRPr="00735785" w:rsidRDefault="00F64711" w:rsidP="00F64711">
      <w:pPr>
        <w:keepNext/>
        <w:keepLines/>
        <w:suppressLineNumbers/>
        <w:tabs>
          <w:tab w:val="left" w:pos="426"/>
        </w:tabs>
        <w:suppressAutoHyphens/>
        <w:ind w:firstLine="0"/>
        <w:jc w:val="both"/>
        <w:rPr>
          <w:rFonts w:cstheme="minorHAnsi"/>
          <w:b/>
          <w:sz w:val="24"/>
          <w:szCs w:val="24"/>
          <w:lang w:val="ru-RU"/>
        </w:rPr>
      </w:pPr>
    </w:p>
    <w:p w:rsidR="00E40A8E" w:rsidRPr="00735785" w:rsidRDefault="00E40A8E" w:rsidP="00E40A8E">
      <w:pPr>
        <w:ind w:firstLine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val="ru-RU" w:eastAsia="ru-RU"/>
        </w:rPr>
      </w:pPr>
      <w:r w:rsidRPr="00735785">
        <w:rPr>
          <w:rFonts w:eastAsia="Times New Roman" w:cstheme="minorHAnsi"/>
          <w:b/>
          <w:color w:val="000000" w:themeColor="text1"/>
          <w:sz w:val="24"/>
          <w:szCs w:val="24"/>
          <w:lang w:val="ru-RU" w:eastAsia="ru-RU"/>
        </w:rPr>
        <w:t xml:space="preserve">Инструкция по выполнению тестового задания </w:t>
      </w:r>
    </w:p>
    <w:p w:rsidR="00E40A8E" w:rsidRPr="00735785" w:rsidRDefault="00E40A8E" w:rsidP="00E40A8E">
      <w:pPr>
        <w:ind w:firstLine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val="ru-RU" w:eastAsia="ru-RU"/>
        </w:rPr>
      </w:pPr>
    </w:p>
    <w:p w:rsidR="00E40A8E" w:rsidRPr="00735785" w:rsidRDefault="00E40A8E" w:rsidP="00E40A8E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Тест содержит задания, требующие разного характера выполнения:</w:t>
      </w:r>
    </w:p>
    <w:p w:rsidR="00E40A8E" w:rsidRPr="00735785" w:rsidRDefault="00E40A8E" w:rsidP="00E40A8E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1. В заданиях части А: 1 - 16 выбрать один верный ответ.</w:t>
      </w:r>
    </w:p>
    <w:p w:rsidR="00E40A8E" w:rsidRPr="00735785" w:rsidRDefault="00E40A8E" w:rsidP="00E40A8E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2. В </w:t>
      </w:r>
      <w:r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заданиях части В: 1 – 5 </w:t>
      </w:r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вставить в утверждения пропущенные слова.</w:t>
      </w:r>
    </w:p>
    <w:p w:rsidR="00833475" w:rsidRDefault="00E40A8E" w:rsidP="00E40A8E">
      <w:pPr>
        <w:ind w:firstLine="0"/>
        <w:jc w:val="both"/>
        <w:rPr>
          <w:b/>
          <w:lang w:val="ru-RU"/>
        </w:rPr>
      </w:pPr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3. В задании части С – решить экологическую задачу.</w:t>
      </w:r>
    </w:p>
    <w:p w:rsidR="00833475" w:rsidRDefault="00833475" w:rsidP="00F548FA">
      <w:pPr>
        <w:suppressLineNumbers/>
        <w:suppressAutoHyphens/>
        <w:ind w:firstLine="851"/>
        <w:contextualSpacing/>
        <w:jc w:val="both"/>
        <w:rPr>
          <w:b/>
          <w:lang w:val="ru-RU"/>
        </w:rPr>
      </w:pPr>
    </w:p>
    <w:p w:rsidR="00E40A8E" w:rsidRPr="00735785" w:rsidRDefault="00E40A8E" w:rsidP="00E40A8E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Норма оценивания: верное выполнение каждого задания части А оценивается в 1 балл, всего 16 баллов.</w:t>
      </w:r>
    </w:p>
    <w:p w:rsidR="00E40A8E" w:rsidRPr="00735785" w:rsidRDefault="00E40A8E" w:rsidP="00E40A8E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Правильное выполнение заданий части В: по 2 балла за каждое предложение, всего 10 баллов.</w:t>
      </w:r>
    </w:p>
    <w:p w:rsidR="00E40A8E" w:rsidRPr="00735785" w:rsidRDefault="00E40A8E" w:rsidP="00E40A8E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Правильное выполнение заданий части С: 5 баллов:</w:t>
      </w:r>
    </w:p>
    <w:p w:rsidR="00E40A8E" w:rsidRPr="00735785" w:rsidRDefault="00E40A8E" w:rsidP="00E40A8E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составление схемы трофической цепи 3 балла </w:t>
      </w:r>
    </w:p>
    <w:p w:rsidR="00E40A8E" w:rsidRPr="00735785" w:rsidRDefault="00E40A8E" w:rsidP="00E40A8E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выполнение решения 2 балла</w:t>
      </w:r>
    </w:p>
    <w:p w:rsidR="00833475" w:rsidRDefault="00833475" w:rsidP="00F548FA">
      <w:pPr>
        <w:keepNext/>
        <w:keepLines/>
        <w:suppressLineNumbers/>
        <w:suppressAutoHyphens/>
        <w:ind w:firstLine="851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33475" w:rsidRDefault="00861774" w:rsidP="00F548FA">
      <w:pPr>
        <w:keepNext/>
        <w:keepLines/>
        <w:suppressLineNumbers/>
        <w:suppressAutoHyphens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Шкала оценки образовательных достижений</w:t>
      </w:r>
    </w:p>
    <w:tbl>
      <w:tblPr>
        <w:tblW w:w="9617" w:type="dxa"/>
        <w:tblInd w:w="12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114" w:type="dxa"/>
          <w:bottom w:w="72" w:type="dxa"/>
          <w:right w:w="144" w:type="dxa"/>
        </w:tblCellMar>
        <w:tblLook w:val="0000"/>
      </w:tblPr>
      <w:tblGrid>
        <w:gridCol w:w="4373"/>
        <w:gridCol w:w="2180"/>
        <w:gridCol w:w="3064"/>
      </w:tblGrid>
      <w:tr w:rsidR="00833475">
        <w:trPr>
          <w:trHeight w:val="206"/>
        </w:trPr>
        <w:tc>
          <w:tcPr>
            <w:tcW w:w="43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ru-RU"/>
              </w:rPr>
              <w:t>Процент результативности (правильных ответов)</w:t>
            </w:r>
          </w:p>
        </w:tc>
        <w:tc>
          <w:tcPr>
            <w:tcW w:w="5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 xml:space="preserve">Оценка уровня подготовки </w:t>
            </w:r>
          </w:p>
        </w:tc>
      </w:tr>
      <w:tr w:rsidR="00833475">
        <w:trPr>
          <w:trHeight w:val="298"/>
        </w:trPr>
        <w:tc>
          <w:tcPr>
            <w:tcW w:w="4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833475" w:rsidRDefault="00833475" w:rsidP="00F548FA">
            <w:pPr>
              <w:keepNext/>
              <w:keepLines/>
              <w:suppressLineNumbers/>
              <w:suppressAutoHyphens/>
              <w:ind w:firstLine="851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D1B06" w:rsidRDefault="008D1B06" w:rsidP="008D1B06">
            <w:pPr>
              <w:keepNext/>
              <w:keepLines/>
              <w:suppressLineNumbers/>
              <w:suppressAutoHyphens/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ru-RU"/>
              </w:rPr>
              <w:t>Балл</w:t>
            </w:r>
          </w:p>
          <w:p w:rsidR="00833475" w:rsidRDefault="008D1B06" w:rsidP="008D1B06">
            <w:pPr>
              <w:keepNext/>
              <w:keepLines/>
              <w:suppressLineNumbers/>
              <w:suppressAutoHyphens/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ru-RU"/>
              </w:rPr>
              <w:t>(оцен</w:t>
            </w:r>
            <w:r w:rsidR="00861774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ru-RU"/>
              </w:rPr>
              <w:t>ка)</w:t>
            </w:r>
          </w:p>
        </w:tc>
        <w:tc>
          <w:tcPr>
            <w:tcW w:w="3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D1B06" w:rsidP="008D1B06">
            <w:pPr>
              <w:keepNext/>
              <w:keepLines/>
              <w:suppressLineNumbers/>
              <w:suppressAutoHyphens/>
              <w:ind w:firstLine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В</w:t>
            </w:r>
            <w:r w:rsidR="00861774"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ербальный аналог</w:t>
            </w:r>
          </w:p>
        </w:tc>
      </w:tr>
      <w:tr w:rsidR="00833475">
        <w:trPr>
          <w:trHeight w:val="195"/>
        </w:trPr>
        <w:tc>
          <w:tcPr>
            <w:tcW w:w="4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90 ÷ 100</w:t>
            </w:r>
          </w:p>
        </w:tc>
        <w:tc>
          <w:tcPr>
            <w:tcW w:w="2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5</w:t>
            </w:r>
          </w:p>
        </w:tc>
        <w:tc>
          <w:tcPr>
            <w:tcW w:w="3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3475" w:rsidRDefault="00861774" w:rsidP="008D1B06">
            <w:pPr>
              <w:keepNext/>
              <w:keepLines/>
              <w:suppressLineNumbers/>
              <w:suppressAutoHyphens/>
              <w:ind w:firstLine="85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отлично</w:t>
            </w:r>
          </w:p>
        </w:tc>
      </w:tr>
      <w:tr w:rsidR="00833475">
        <w:trPr>
          <w:trHeight w:val="132"/>
        </w:trPr>
        <w:tc>
          <w:tcPr>
            <w:tcW w:w="4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80 ÷ 89</w:t>
            </w:r>
          </w:p>
        </w:tc>
        <w:tc>
          <w:tcPr>
            <w:tcW w:w="2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3475" w:rsidRDefault="00861774" w:rsidP="008D1B06">
            <w:pPr>
              <w:keepNext/>
              <w:keepLines/>
              <w:suppressLineNumbers/>
              <w:suppressAutoHyphens/>
              <w:ind w:firstLine="85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хорошо</w:t>
            </w:r>
          </w:p>
        </w:tc>
      </w:tr>
      <w:tr w:rsidR="00833475">
        <w:trPr>
          <w:trHeight w:val="210"/>
        </w:trPr>
        <w:tc>
          <w:tcPr>
            <w:tcW w:w="4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70 ÷ 79</w:t>
            </w:r>
          </w:p>
        </w:tc>
        <w:tc>
          <w:tcPr>
            <w:tcW w:w="2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3475" w:rsidRDefault="00861774" w:rsidP="008D1B06">
            <w:pPr>
              <w:keepNext/>
              <w:keepLines/>
              <w:suppressLineNumbers/>
              <w:suppressAutoHyphens/>
              <w:ind w:firstLine="85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833475">
        <w:trPr>
          <w:trHeight w:val="288"/>
        </w:trPr>
        <w:tc>
          <w:tcPr>
            <w:tcW w:w="4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менее 70</w:t>
            </w:r>
          </w:p>
        </w:tc>
        <w:tc>
          <w:tcPr>
            <w:tcW w:w="2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неудовлетворительно</w:t>
            </w:r>
          </w:p>
        </w:tc>
      </w:tr>
    </w:tbl>
    <w:p w:rsidR="00833475" w:rsidRDefault="00833475" w:rsidP="00F548FA">
      <w:pPr>
        <w:suppressAutoHyphens/>
        <w:ind w:firstLine="851"/>
        <w:contextualSpacing/>
        <w:jc w:val="center"/>
        <w:rPr>
          <w:rFonts w:cs="Times New Roman"/>
          <w:b/>
          <w:lang w:val="ru-RU"/>
        </w:rPr>
      </w:pPr>
    </w:p>
    <w:p w:rsidR="00833475" w:rsidRDefault="00833475" w:rsidP="00F548FA">
      <w:pPr>
        <w:suppressAutoHyphens/>
        <w:ind w:firstLine="851"/>
        <w:contextualSpacing/>
        <w:jc w:val="center"/>
        <w:rPr>
          <w:rFonts w:cs="Times New Roman"/>
          <w:b/>
          <w:lang w:val="ru-RU"/>
        </w:rPr>
      </w:pPr>
    </w:p>
    <w:p w:rsidR="00833475" w:rsidRDefault="00833475" w:rsidP="00F548FA">
      <w:pPr>
        <w:suppressAutoHyphens/>
        <w:ind w:firstLine="851"/>
        <w:contextualSpacing/>
        <w:jc w:val="center"/>
        <w:rPr>
          <w:rFonts w:cs="Times New Roman"/>
          <w:b/>
          <w:lang w:val="ru-RU"/>
        </w:rPr>
      </w:pPr>
    </w:p>
    <w:sectPr w:rsidR="00833475" w:rsidSect="007B1B4D">
      <w:pgSz w:w="11906" w:h="16838"/>
      <w:pgMar w:top="1134" w:right="1121" w:bottom="1134" w:left="1395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C8" w:rsidRDefault="005313C8" w:rsidP="000F789F">
      <w:r>
        <w:separator/>
      </w:r>
    </w:p>
  </w:endnote>
  <w:endnote w:type="continuationSeparator" w:id="1">
    <w:p w:rsidR="005313C8" w:rsidRDefault="005313C8" w:rsidP="000F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C8" w:rsidRDefault="005313C8" w:rsidP="000F789F">
      <w:r>
        <w:separator/>
      </w:r>
    </w:p>
  </w:footnote>
  <w:footnote w:type="continuationSeparator" w:id="1">
    <w:p w:rsidR="005313C8" w:rsidRDefault="005313C8" w:rsidP="000F7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742"/>
    <w:multiLevelType w:val="hybridMultilevel"/>
    <w:tmpl w:val="EC82C23C"/>
    <w:lvl w:ilvl="0" w:tplc="25AA6D20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6C573E"/>
    <w:multiLevelType w:val="hybridMultilevel"/>
    <w:tmpl w:val="CDAA9FB6"/>
    <w:lvl w:ilvl="0" w:tplc="F2DC882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216F79"/>
    <w:multiLevelType w:val="hybridMultilevel"/>
    <w:tmpl w:val="776CFCB4"/>
    <w:lvl w:ilvl="0" w:tplc="308605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9701B18"/>
    <w:multiLevelType w:val="multilevel"/>
    <w:tmpl w:val="32E87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C6863AE"/>
    <w:multiLevelType w:val="multilevel"/>
    <w:tmpl w:val="97DC7096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475"/>
    <w:rsid w:val="00047A67"/>
    <w:rsid w:val="00082C7D"/>
    <w:rsid w:val="000B1E4D"/>
    <w:rsid w:val="000E2AEC"/>
    <w:rsid w:val="000F789F"/>
    <w:rsid w:val="001041F5"/>
    <w:rsid w:val="0013729C"/>
    <w:rsid w:val="001E1D68"/>
    <w:rsid w:val="001E76B7"/>
    <w:rsid w:val="001F5540"/>
    <w:rsid w:val="00200482"/>
    <w:rsid w:val="00254490"/>
    <w:rsid w:val="0031011B"/>
    <w:rsid w:val="004141C1"/>
    <w:rsid w:val="0045454C"/>
    <w:rsid w:val="004D4132"/>
    <w:rsid w:val="004E4177"/>
    <w:rsid w:val="00505B8B"/>
    <w:rsid w:val="00513632"/>
    <w:rsid w:val="005313C8"/>
    <w:rsid w:val="005B5AFA"/>
    <w:rsid w:val="00646E8B"/>
    <w:rsid w:val="00666426"/>
    <w:rsid w:val="006A40E7"/>
    <w:rsid w:val="006C213D"/>
    <w:rsid w:val="006E3262"/>
    <w:rsid w:val="00734E06"/>
    <w:rsid w:val="007B1B4D"/>
    <w:rsid w:val="007C1D48"/>
    <w:rsid w:val="007D5F57"/>
    <w:rsid w:val="007E615F"/>
    <w:rsid w:val="00825D11"/>
    <w:rsid w:val="00833475"/>
    <w:rsid w:val="00857E19"/>
    <w:rsid w:val="00861774"/>
    <w:rsid w:val="008D1B06"/>
    <w:rsid w:val="008D29EE"/>
    <w:rsid w:val="00A23A14"/>
    <w:rsid w:val="00A46932"/>
    <w:rsid w:val="00A63802"/>
    <w:rsid w:val="00A94EE8"/>
    <w:rsid w:val="00AC6C52"/>
    <w:rsid w:val="00AE53C0"/>
    <w:rsid w:val="00AE6E39"/>
    <w:rsid w:val="00AF075D"/>
    <w:rsid w:val="00AF2976"/>
    <w:rsid w:val="00B61042"/>
    <w:rsid w:val="00B80D4C"/>
    <w:rsid w:val="00B85150"/>
    <w:rsid w:val="00BA3F25"/>
    <w:rsid w:val="00BD109C"/>
    <w:rsid w:val="00C11BCA"/>
    <w:rsid w:val="00C16148"/>
    <w:rsid w:val="00D46276"/>
    <w:rsid w:val="00D47F87"/>
    <w:rsid w:val="00D55962"/>
    <w:rsid w:val="00D852DB"/>
    <w:rsid w:val="00E33156"/>
    <w:rsid w:val="00E40A8E"/>
    <w:rsid w:val="00E5173F"/>
    <w:rsid w:val="00E66311"/>
    <w:rsid w:val="00EA587A"/>
    <w:rsid w:val="00EE3043"/>
    <w:rsid w:val="00F11A41"/>
    <w:rsid w:val="00F454B2"/>
    <w:rsid w:val="00F548FA"/>
    <w:rsid w:val="00F64711"/>
    <w:rsid w:val="00FA5160"/>
    <w:rsid w:val="00FE78AA"/>
    <w:rsid w:val="00FF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C6"/>
    <w:pPr>
      <w:ind w:firstLine="3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C26C6"/>
    <w:pPr>
      <w:pBdr>
        <w:bottom w:val="single" w:sz="12" w:space="1" w:color="E8006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5C26C6"/>
    <w:pPr>
      <w:pBdr>
        <w:bottom w:val="single" w:sz="8" w:space="1" w:color="FF388C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5C26C6"/>
    <w:pPr>
      <w:pBdr>
        <w:bottom w:val="single" w:sz="4" w:space="1" w:color="FF87B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5C26C6"/>
    <w:pPr>
      <w:pBdr>
        <w:bottom w:val="single" w:sz="4" w:space="2" w:color="FFAFD0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5C26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uiPriority w:val="9"/>
    <w:semiHidden/>
    <w:unhideWhenUsed/>
    <w:qFormat/>
    <w:rsid w:val="005C26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link w:val="70"/>
    <w:uiPriority w:val="9"/>
    <w:semiHidden/>
    <w:unhideWhenUsed/>
    <w:qFormat/>
    <w:rsid w:val="005C26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link w:val="80"/>
    <w:uiPriority w:val="9"/>
    <w:semiHidden/>
    <w:unhideWhenUsed/>
    <w:qFormat/>
    <w:rsid w:val="005C26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5C26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F0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F094E"/>
    <w:rPr>
      <w:rFonts w:ascii="Calibri" w:eastAsia="Times New Roman" w:hAnsi="Calibri" w:cs="Times New Roman"/>
    </w:rPr>
  </w:style>
  <w:style w:type="character" w:customStyle="1" w:styleId="a5">
    <w:name w:val="Текст выноски Знак"/>
    <w:basedOn w:val="a0"/>
    <w:uiPriority w:val="99"/>
    <w:qFormat/>
    <w:rsid w:val="00EF094E"/>
    <w:rPr>
      <w:rFonts w:ascii="Tahoma" w:eastAsia="Times New Roman" w:hAnsi="Tahoma" w:cs="Tahoma"/>
      <w:sz w:val="16"/>
      <w:szCs w:val="16"/>
    </w:rPr>
  </w:style>
  <w:style w:type="character" w:styleId="a6">
    <w:name w:val="page number"/>
    <w:basedOn w:val="a0"/>
    <w:uiPriority w:val="99"/>
    <w:qFormat/>
    <w:rsid w:val="00EF094E"/>
  </w:style>
  <w:style w:type="character" w:customStyle="1" w:styleId="21">
    <w:name w:val="Знак Знак2"/>
    <w:basedOn w:val="a0"/>
    <w:qFormat/>
    <w:rsid w:val="00EF094E"/>
    <w:rPr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qFormat/>
    <w:rsid w:val="00EF094E"/>
    <w:rPr>
      <w:rFonts w:ascii="Times New Roman" w:hAnsi="Times New Roman" w:cs="Times New Roman"/>
      <w:spacing w:val="10"/>
      <w:sz w:val="18"/>
      <w:szCs w:val="18"/>
    </w:rPr>
  </w:style>
  <w:style w:type="character" w:customStyle="1" w:styleId="a7">
    <w:name w:val="Текст сноски Знак"/>
    <w:basedOn w:val="a0"/>
    <w:uiPriority w:val="99"/>
    <w:semiHidden/>
    <w:qFormat/>
    <w:rsid w:val="00EF094E"/>
    <w:rPr>
      <w:rFonts w:ascii="Calibri" w:eastAsia="Calibri" w:hAnsi="Calibri" w:cs="Times New Roman"/>
      <w:sz w:val="20"/>
      <w:szCs w:val="20"/>
    </w:rPr>
  </w:style>
  <w:style w:type="character" w:customStyle="1" w:styleId="a8">
    <w:name w:val="Привязка сноски"/>
    <w:rsid w:val="007B1B4D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EF094E"/>
    <w:rPr>
      <w:rFonts w:cs="Times New Roman"/>
      <w:vertAlign w:val="superscript"/>
    </w:rPr>
  </w:style>
  <w:style w:type="character" w:customStyle="1" w:styleId="a9">
    <w:name w:val="Текст концевой сноски Знак"/>
    <w:basedOn w:val="a0"/>
    <w:uiPriority w:val="99"/>
    <w:qFormat/>
    <w:rsid w:val="00EF0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концевой сноски"/>
    <w:rsid w:val="007B1B4D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EF094E"/>
    <w:rPr>
      <w:rFonts w:cs="Times New Roman"/>
      <w:vertAlign w:val="superscript"/>
    </w:rPr>
  </w:style>
  <w:style w:type="character" w:customStyle="1" w:styleId="22">
    <w:name w:val="Основной текст (2)_"/>
    <w:basedOn w:val="a0"/>
    <w:uiPriority w:val="99"/>
    <w:qFormat/>
    <w:locked/>
    <w:rsid w:val="00EF094E"/>
    <w:rPr>
      <w:rFonts w:cs="Times New Roman"/>
      <w:sz w:val="23"/>
      <w:szCs w:val="23"/>
      <w:shd w:val="clear" w:color="auto" w:fill="FFFFFF"/>
    </w:rPr>
  </w:style>
  <w:style w:type="character" w:customStyle="1" w:styleId="ab">
    <w:name w:val="Основной текст Знак"/>
    <w:basedOn w:val="a0"/>
    <w:uiPriority w:val="99"/>
    <w:qFormat/>
    <w:rsid w:val="00EF0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+ Полужирный2"/>
    <w:basedOn w:val="a0"/>
    <w:link w:val="210"/>
    <w:uiPriority w:val="99"/>
    <w:qFormat/>
    <w:rsid w:val="00EF094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-">
    <w:name w:val="Интернет-ссылка"/>
    <w:basedOn w:val="a0"/>
    <w:uiPriority w:val="99"/>
    <w:rsid w:val="00EF094E"/>
    <w:rPr>
      <w:rFonts w:cs="Times New Roman"/>
      <w:color w:val="0000FF"/>
      <w:u w:val="single"/>
    </w:rPr>
  </w:style>
  <w:style w:type="character" w:customStyle="1" w:styleId="60">
    <w:name w:val="Основной текст (6)_"/>
    <w:basedOn w:val="a0"/>
    <w:link w:val="61"/>
    <w:uiPriority w:val="99"/>
    <w:qFormat/>
    <w:locked/>
    <w:rsid w:val="00EF094E"/>
    <w:rPr>
      <w:rFonts w:cs="Times New Roman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qFormat/>
    <w:locked/>
    <w:rsid w:val="00EF094E"/>
    <w:rPr>
      <w:rFonts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uiPriority w:val="99"/>
    <w:qFormat/>
    <w:locked/>
    <w:rsid w:val="00EF094E"/>
    <w:rPr>
      <w:rFonts w:ascii="Tahoma" w:hAnsi="Tahoma" w:cs="Times New Roman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5C26C6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5C26C6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C26C6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C26C6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C26C6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1">
    <w:name w:val="Заголовок 6 Знак"/>
    <w:basedOn w:val="a0"/>
    <w:link w:val="60"/>
    <w:uiPriority w:val="9"/>
    <w:semiHidden/>
    <w:qFormat/>
    <w:rsid w:val="005C26C6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C26C6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C26C6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C26C6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customStyle="1" w:styleId="ac">
    <w:name w:val="Заголовок Знак"/>
    <w:basedOn w:val="a0"/>
    <w:uiPriority w:val="10"/>
    <w:qFormat/>
    <w:rsid w:val="005C26C6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d">
    <w:name w:val="Подзаголовок Знак"/>
    <w:basedOn w:val="a0"/>
    <w:uiPriority w:val="11"/>
    <w:qFormat/>
    <w:rsid w:val="005C26C6"/>
    <w:rPr>
      <w:rFonts w:asciiTheme="minorHAnsi" w:hAnsi="Book Antiqua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5C26C6"/>
    <w:rPr>
      <w:b/>
      <w:bCs/>
      <w:spacing w:val="0"/>
    </w:rPr>
  </w:style>
  <w:style w:type="character" w:styleId="af">
    <w:name w:val="Emphasis"/>
    <w:uiPriority w:val="20"/>
    <w:qFormat/>
    <w:rsid w:val="005C26C6"/>
    <w:rPr>
      <w:b/>
      <w:bCs/>
      <w:i/>
      <w:iCs/>
      <w:color w:val="5A5A5A" w:themeColor="text1" w:themeTint="A5"/>
    </w:rPr>
  </w:style>
  <w:style w:type="character" w:customStyle="1" w:styleId="24">
    <w:name w:val="Цитата 2 Знак"/>
    <w:basedOn w:val="a0"/>
    <w:link w:val="24"/>
    <w:uiPriority w:val="29"/>
    <w:qFormat/>
    <w:rsid w:val="005C26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0">
    <w:name w:val="Выделенная цитата Знак"/>
    <w:basedOn w:val="a0"/>
    <w:uiPriority w:val="30"/>
    <w:qFormat/>
    <w:rsid w:val="005C26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/>
    </w:rPr>
  </w:style>
  <w:style w:type="character" w:styleId="af1">
    <w:name w:val="Subtle Emphasis"/>
    <w:uiPriority w:val="19"/>
    <w:qFormat/>
    <w:rsid w:val="005C26C6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5C26C6"/>
    <w:rPr>
      <w:b/>
      <w:bCs/>
      <w:i/>
      <w:iCs/>
      <w:color w:val="FF388C" w:themeColor="accent1"/>
      <w:sz w:val="22"/>
      <w:szCs w:val="22"/>
    </w:rPr>
  </w:style>
  <w:style w:type="character" w:styleId="af3">
    <w:name w:val="Subtle Reference"/>
    <w:uiPriority w:val="31"/>
    <w:qFormat/>
    <w:rsid w:val="005C26C6"/>
    <w:rPr>
      <w:color w:val="00000A"/>
      <w:u w:val="single" w:color="9C007F"/>
    </w:rPr>
  </w:style>
  <w:style w:type="character" w:styleId="af4">
    <w:name w:val="Intense Reference"/>
    <w:basedOn w:val="a0"/>
    <w:uiPriority w:val="32"/>
    <w:qFormat/>
    <w:rsid w:val="005C26C6"/>
    <w:rPr>
      <w:b/>
      <w:bCs/>
      <w:color w:val="74005E" w:themeColor="accent3" w:themeShade="BF"/>
      <w:u w:val="single" w:color="9C007F"/>
    </w:rPr>
  </w:style>
  <w:style w:type="character" w:styleId="af5">
    <w:name w:val="Book Title"/>
    <w:basedOn w:val="a0"/>
    <w:uiPriority w:val="33"/>
    <w:qFormat/>
    <w:rsid w:val="005C26C6"/>
    <w:rPr>
      <w:rFonts w:asciiTheme="majorHAnsi" w:eastAsiaTheme="majorEastAsia" w:hAnsiTheme="majorHAnsi" w:cstheme="majorBidi"/>
      <w:b/>
      <w:bCs/>
      <w:i/>
      <w:iCs/>
      <w:color w:val="00000A"/>
    </w:rPr>
  </w:style>
  <w:style w:type="character" w:customStyle="1" w:styleId="af6">
    <w:name w:val="Без интервала Знак"/>
    <w:basedOn w:val="a0"/>
    <w:uiPriority w:val="1"/>
    <w:qFormat/>
    <w:rsid w:val="005C26C6"/>
  </w:style>
  <w:style w:type="character" w:customStyle="1" w:styleId="apple-converted-space">
    <w:name w:val="apple-converted-space"/>
    <w:basedOn w:val="a0"/>
    <w:qFormat/>
    <w:rsid w:val="00550C0F"/>
    <w:rPr>
      <w:rFonts w:cs="Times New Roman"/>
    </w:rPr>
  </w:style>
  <w:style w:type="character" w:customStyle="1" w:styleId="af7">
    <w:name w:val="Абзац списка Знак"/>
    <w:aliases w:val="Содержание. 2 уровень Знак"/>
    <w:uiPriority w:val="34"/>
    <w:qFormat/>
    <w:locked/>
    <w:rsid w:val="00523756"/>
  </w:style>
  <w:style w:type="character" w:customStyle="1" w:styleId="ListLabel1">
    <w:name w:val="ListLabel 1"/>
    <w:qFormat/>
    <w:rsid w:val="007B1B4D"/>
    <w:rPr>
      <w:sz w:val="24"/>
    </w:rPr>
  </w:style>
  <w:style w:type="character" w:customStyle="1" w:styleId="ListLabel2">
    <w:name w:val="ListLabel 2"/>
    <w:qFormat/>
    <w:rsid w:val="007B1B4D"/>
    <w:rPr>
      <w:rFonts w:eastAsia="Times New Roman" w:cs="Times New Roman"/>
      <w:i w:val="0"/>
    </w:rPr>
  </w:style>
  <w:style w:type="character" w:customStyle="1" w:styleId="ListLabel3">
    <w:name w:val="ListLabel 3"/>
    <w:qFormat/>
    <w:rsid w:val="007B1B4D"/>
    <w:rPr>
      <w:rFonts w:eastAsia="Times New Roman" w:cs="Times New Roman"/>
    </w:rPr>
  </w:style>
  <w:style w:type="character" w:customStyle="1" w:styleId="ListLabel4">
    <w:name w:val="ListLabel 4"/>
    <w:qFormat/>
    <w:rsid w:val="007B1B4D"/>
    <w:rPr>
      <w:rFonts w:cs="Courier New"/>
    </w:rPr>
  </w:style>
  <w:style w:type="character" w:customStyle="1" w:styleId="ListLabel5">
    <w:name w:val="ListLabel 5"/>
    <w:qFormat/>
    <w:rsid w:val="007B1B4D"/>
    <w:rPr>
      <w:sz w:val="22"/>
    </w:rPr>
  </w:style>
  <w:style w:type="character" w:customStyle="1" w:styleId="ListLabel6">
    <w:name w:val="ListLabel 6"/>
    <w:qFormat/>
    <w:rsid w:val="007B1B4D"/>
    <w:rPr>
      <w:lang w:val="en-US"/>
    </w:rPr>
  </w:style>
  <w:style w:type="character" w:customStyle="1" w:styleId="ListLabel7">
    <w:name w:val="ListLabel 7"/>
    <w:qFormat/>
    <w:rsid w:val="007B1B4D"/>
    <w:rPr>
      <w:b/>
    </w:rPr>
  </w:style>
  <w:style w:type="character" w:customStyle="1" w:styleId="ListLabel8">
    <w:name w:val="ListLabel 8"/>
    <w:qFormat/>
    <w:rsid w:val="007B1B4D"/>
    <w:rPr>
      <w:b/>
      <w:i w:val="0"/>
    </w:rPr>
  </w:style>
  <w:style w:type="character" w:customStyle="1" w:styleId="ListLabel9">
    <w:name w:val="ListLabel 9"/>
    <w:qFormat/>
    <w:rsid w:val="007B1B4D"/>
    <w:rPr>
      <w:rFonts w:ascii="Times New Roman" w:hAnsi="Times New Roman"/>
      <w:b/>
      <w:color w:val="000000"/>
      <w:sz w:val="24"/>
    </w:rPr>
  </w:style>
  <w:style w:type="character" w:customStyle="1" w:styleId="ListLabel10">
    <w:name w:val="ListLabel 10"/>
    <w:qFormat/>
    <w:rsid w:val="007B1B4D"/>
    <w:rPr>
      <w:i w:val="0"/>
    </w:rPr>
  </w:style>
  <w:style w:type="character" w:customStyle="1" w:styleId="ListLabel11">
    <w:name w:val="ListLabel 11"/>
    <w:qFormat/>
    <w:rsid w:val="007B1B4D"/>
    <w:rPr>
      <w:rFonts w:ascii="Times New Roman" w:hAnsi="Times New Roman"/>
      <w:color w:val="0055CC"/>
      <w:sz w:val="24"/>
      <w:szCs w:val="24"/>
    </w:rPr>
  </w:style>
  <w:style w:type="character" w:customStyle="1" w:styleId="ListLabel12">
    <w:name w:val="ListLabel 12"/>
    <w:qFormat/>
    <w:rsid w:val="007B1B4D"/>
    <w:rPr>
      <w:rFonts w:ascii="Times New Roman" w:hAnsi="Times New Roman"/>
      <w:color w:val="0055CC"/>
      <w:sz w:val="24"/>
      <w:szCs w:val="24"/>
      <w:lang w:val="ru-RU"/>
    </w:rPr>
  </w:style>
  <w:style w:type="character" w:customStyle="1" w:styleId="ListLabel13">
    <w:name w:val="ListLabel 13"/>
    <w:qFormat/>
    <w:rsid w:val="007B1B4D"/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ListLabel14">
    <w:name w:val="ListLabel 14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15">
    <w:name w:val="ListLabel 15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16">
    <w:name w:val="ListLabel 16"/>
    <w:qFormat/>
    <w:rsid w:val="007B1B4D"/>
    <w:rPr>
      <w:rFonts w:ascii="Times New Roman" w:hAnsi="Times New Roman"/>
      <w:sz w:val="24"/>
      <w:szCs w:val="24"/>
    </w:rPr>
  </w:style>
  <w:style w:type="character" w:customStyle="1" w:styleId="ListLabel17">
    <w:name w:val="ListLabel 17"/>
    <w:qFormat/>
    <w:rsid w:val="007B1B4D"/>
    <w:rPr>
      <w:rFonts w:ascii="Times New Roman" w:hAnsi="Times New Roman"/>
      <w:sz w:val="24"/>
      <w:szCs w:val="24"/>
      <w:lang w:val="ru-RU"/>
    </w:rPr>
  </w:style>
  <w:style w:type="character" w:customStyle="1" w:styleId="ListLabel18">
    <w:name w:val="ListLabel 18"/>
    <w:qFormat/>
    <w:rsid w:val="007B1B4D"/>
    <w:rPr>
      <w:rFonts w:ascii="Times New Roman" w:hAnsi="Times New Roman"/>
      <w:b/>
      <w:color w:val="000000"/>
      <w:sz w:val="24"/>
    </w:rPr>
  </w:style>
  <w:style w:type="character" w:customStyle="1" w:styleId="ListLabel19">
    <w:name w:val="ListLabel 19"/>
    <w:qFormat/>
    <w:rsid w:val="007B1B4D"/>
    <w:rPr>
      <w:rFonts w:ascii="Times New Roman" w:hAnsi="Times New Roman"/>
      <w:color w:val="0055CC"/>
      <w:sz w:val="24"/>
      <w:szCs w:val="24"/>
    </w:rPr>
  </w:style>
  <w:style w:type="character" w:customStyle="1" w:styleId="ListLabel20">
    <w:name w:val="ListLabel 20"/>
    <w:qFormat/>
    <w:rsid w:val="007B1B4D"/>
    <w:rPr>
      <w:rFonts w:ascii="Times New Roman" w:hAnsi="Times New Roman"/>
      <w:color w:val="0055CC"/>
      <w:sz w:val="24"/>
      <w:szCs w:val="24"/>
      <w:lang w:val="ru-RU"/>
    </w:rPr>
  </w:style>
  <w:style w:type="character" w:customStyle="1" w:styleId="ListLabel21">
    <w:name w:val="ListLabel 21"/>
    <w:qFormat/>
    <w:rsid w:val="007B1B4D"/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ListLabel22">
    <w:name w:val="ListLabel 22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23">
    <w:name w:val="ListLabel 23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24">
    <w:name w:val="ListLabel 24"/>
    <w:qFormat/>
    <w:rsid w:val="007B1B4D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7B1B4D"/>
    <w:rPr>
      <w:rFonts w:ascii="Times New Roman" w:hAnsi="Times New Roman"/>
      <w:sz w:val="24"/>
      <w:szCs w:val="24"/>
      <w:lang w:val="ru-RU"/>
    </w:rPr>
  </w:style>
  <w:style w:type="character" w:customStyle="1" w:styleId="ListLabel26">
    <w:name w:val="ListLabel 26"/>
    <w:qFormat/>
    <w:rsid w:val="007B1B4D"/>
    <w:rPr>
      <w:rFonts w:ascii="Times New Roman" w:hAnsi="Times New Roman"/>
      <w:b/>
      <w:color w:val="000000"/>
      <w:sz w:val="24"/>
    </w:rPr>
  </w:style>
  <w:style w:type="character" w:customStyle="1" w:styleId="ListLabel27">
    <w:name w:val="ListLabel 27"/>
    <w:qFormat/>
    <w:rsid w:val="007B1B4D"/>
    <w:rPr>
      <w:rFonts w:ascii="Times New Roman" w:hAnsi="Times New Roman"/>
      <w:color w:val="0055CC"/>
      <w:sz w:val="24"/>
      <w:szCs w:val="24"/>
    </w:rPr>
  </w:style>
  <w:style w:type="character" w:customStyle="1" w:styleId="ListLabel28">
    <w:name w:val="ListLabel 28"/>
    <w:qFormat/>
    <w:rsid w:val="007B1B4D"/>
    <w:rPr>
      <w:rFonts w:ascii="Times New Roman" w:hAnsi="Times New Roman"/>
      <w:color w:val="0055CC"/>
      <w:sz w:val="24"/>
      <w:szCs w:val="24"/>
      <w:lang w:val="ru-RU"/>
    </w:rPr>
  </w:style>
  <w:style w:type="character" w:customStyle="1" w:styleId="ListLabel29">
    <w:name w:val="ListLabel 29"/>
    <w:qFormat/>
    <w:rsid w:val="007B1B4D"/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ListLabel30">
    <w:name w:val="ListLabel 30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31">
    <w:name w:val="ListLabel 31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32">
    <w:name w:val="ListLabel 32"/>
    <w:qFormat/>
    <w:rsid w:val="007B1B4D"/>
    <w:rPr>
      <w:rFonts w:ascii="Times New Roman" w:hAnsi="Times New Roman"/>
      <w:sz w:val="24"/>
      <w:szCs w:val="24"/>
    </w:rPr>
  </w:style>
  <w:style w:type="character" w:customStyle="1" w:styleId="ListLabel33">
    <w:name w:val="ListLabel 33"/>
    <w:qFormat/>
    <w:rsid w:val="007B1B4D"/>
    <w:rPr>
      <w:rFonts w:ascii="Times New Roman" w:hAnsi="Times New Roman"/>
      <w:sz w:val="24"/>
      <w:szCs w:val="24"/>
      <w:lang w:val="ru-RU"/>
    </w:rPr>
  </w:style>
  <w:style w:type="paragraph" w:styleId="af8">
    <w:name w:val="Title"/>
    <w:basedOn w:val="a"/>
    <w:next w:val="af9"/>
    <w:uiPriority w:val="10"/>
    <w:qFormat/>
    <w:rsid w:val="005C26C6"/>
    <w:pPr>
      <w:pBdr>
        <w:top w:val="single" w:sz="8" w:space="10" w:color="FF9BC5"/>
        <w:bottom w:val="single" w:sz="24" w:space="15" w:color="9C007F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f9">
    <w:name w:val="Body Text"/>
    <w:basedOn w:val="a"/>
    <w:uiPriority w:val="99"/>
    <w:rsid w:val="00EF094E"/>
    <w:pPr>
      <w:spacing w:after="120"/>
    </w:pPr>
    <w:rPr>
      <w:rFonts w:ascii="Times New Roman" w:hAnsi="Times New Roman"/>
      <w:sz w:val="24"/>
      <w:szCs w:val="24"/>
      <w:lang w:eastAsia="ru-RU"/>
    </w:rPr>
  </w:style>
  <w:style w:type="paragraph" w:styleId="afa">
    <w:name w:val="List"/>
    <w:basedOn w:val="af9"/>
    <w:rsid w:val="007B1B4D"/>
    <w:rPr>
      <w:rFonts w:cs="Mangal"/>
    </w:rPr>
  </w:style>
  <w:style w:type="paragraph" w:styleId="afb">
    <w:name w:val="caption"/>
    <w:basedOn w:val="a"/>
    <w:uiPriority w:val="35"/>
    <w:semiHidden/>
    <w:unhideWhenUsed/>
    <w:qFormat/>
    <w:rsid w:val="005C26C6"/>
    <w:rPr>
      <w:b/>
      <w:bCs/>
      <w:sz w:val="18"/>
      <w:szCs w:val="18"/>
    </w:rPr>
  </w:style>
  <w:style w:type="paragraph" w:styleId="afc">
    <w:name w:val="index heading"/>
    <w:basedOn w:val="a"/>
    <w:qFormat/>
    <w:rsid w:val="007B1B4D"/>
    <w:pPr>
      <w:suppressLineNumbers/>
    </w:pPr>
    <w:rPr>
      <w:rFonts w:cs="Mangal"/>
    </w:rPr>
  </w:style>
  <w:style w:type="paragraph" w:styleId="afd">
    <w:name w:val="No Spacing"/>
    <w:basedOn w:val="a"/>
    <w:uiPriority w:val="1"/>
    <w:qFormat/>
    <w:rsid w:val="005C26C6"/>
    <w:pPr>
      <w:ind w:firstLine="0"/>
    </w:pPr>
  </w:style>
  <w:style w:type="paragraph" w:customStyle="1" w:styleId="13">
    <w:name w:val="Абзац списка1"/>
    <w:basedOn w:val="a"/>
    <w:qFormat/>
    <w:rsid w:val="00EF094E"/>
    <w:pPr>
      <w:ind w:left="720"/>
    </w:pPr>
  </w:style>
  <w:style w:type="paragraph" w:styleId="afe">
    <w:name w:val="header"/>
    <w:basedOn w:val="a"/>
    <w:uiPriority w:val="99"/>
    <w:unhideWhenUsed/>
    <w:rsid w:val="00EF094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paragraph" w:styleId="aff">
    <w:name w:val="List Paragraph"/>
    <w:aliases w:val="Содержание. 2 уровень"/>
    <w:basedOn w:val="a"/>
    <w:uiPriority w:val="34"/>
    <w:qFormat/>
    <w:rsid w:val="005C26C6"/>
    <w:pPr>
      <w:ind w:left="720"/>
      <w:contextualSpacing/>
    </w:pPr>
  </w:style>
  <w:style w:type="paragraph" w:customStyle="1" w:styleId="aff0">
    <w:name w:val="Знак Знак Знак Знак"/>
    <w:basedOn w:val="a"/>
    <w:qFormat/>
    <w:rsid w:val="00EF094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">
    <w:name w:val="Цитата 2 Знак1"/>
    <w:basedOn w:val="a"/>
    <w:link w:val="25"/>
    <w:qFormat/>
    <w:rsid w:val="00EF094E"/>
    <w:pPr>
      <w:ind w:left="720"/>
    </w:pPr>
  </w:style>
  <w:style w:type="paragraph" w:customStyle="1" w:styleId="31">
    <w:name w:val="Абзац списка3"/>
    <w:qFormat/>
    <w:rsid w:val="00EF094E"/>
    <w:pPr>
      <w:widowControl w:val="0"/>
      <w:suppressAutoHyphens/>
      <w:ind w:left="720"/>
    </w:pPr>
    <w:rPr>
      <w:rFonts w:ascii="Calibri" w:eastAsia="Arial Unicode MS" w:hAnsi="Calibri" w:cs="Times New Roman"/>
      <w:color w:val="00000A"/>
      <w:kern w:val="2"/>
      <w:sz w:val="22"/>
    </w:rPr>
  </w:style>
  <w:style w:type="paragraph" w:styleId="aff1">
    <w:name w:val="footer"/>
    <w:basedOn w:val="a"/>
    <w:uiPriority w:val="99"/>
    <w:rsid w:val="00EF094E"/>
    <w:pPr>
      <w:tabs>
        <w:tab w:val="center" w:pos="4677"/>
        <w:tab w:val="right" w:pos="9355"/>
      </w:tabs>
    </w:pPr>
  </w:style>
  <w:style w:type="paragraph" w:styleId="aff2">
    <w:name w:val="Balloon Text"/>
    <w:basedOn w:val="a"/>
    <w:uiPriority w:val="99"/>
    <w:qFormat/>
    <w:rsid w:val="00EF094E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"/>
    <w:basedOn w:val="a"/>
    <w:qFormat/>
    <w:rsid w:val="00EF094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4">
    <w:name w:val="footnote text"/>
    <w:basedOn w:val="a"/>
    <w:uiPriority w:val="99"/>
    <w:semiHidden/>
    <w:rsid w:val="00EF094E"/>
    <w:rPr>
      <w:rFonts w:eastAsia="Calibri"/>
      <w:sz w:val="20"/>
      <w:szCs w:val="20"/>
    </w:rPr>
  </w:style>
  <w:style w:type="paragraph" w:styleId="aff5">
    <w:name w:val="Normal (Web)"/>
    <w:basedOn w:val="a"/>
    <w:uiPriority w:val="99"/>
    <w:qFormat/>
    <w:rsid w:val="00B8275D"/>
    <w:pPr>
      <w:ind w:left="851"/>
    </w:pPr>
    <w:rPr>
      <w:rFonts w:ascii="Times New Roman" w:hAnsi="Times New Roman"/>
      <w:i/>
      <w:sz w:val="28"/>
      <w:szCs w:val="28"/>
      <w:lang w:eastAsia="ru-RU"/>
    </w:rPr>
  </w:style>
  <w:style w:type="paragraph" w:styleId="aff6">
    <w:name w:val="endnote text"/>
    <w:basedOn w:val="a"/>
    <w:uiPriority w:val="99"/>
    <w:rsid w:val="00EF094E"/>
    <w:rPr>
      <w:rFonts w:ascii="Times New Roman" w:hAnsi="Times New Roman"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3"/>
    <w:uiPriority w:val="99"/>
    <w:qFormat/>
    <w:rsid w:val="00EF094E"/>
    <w:pPr>
      <w:shd w:val="clear" w:color="auto" w:fill="FFFFFF"/>
      <w:spacing w:after="240" w:line="240" w:lineRule="atLeast"/>
      <w:ind w:hanging="1080"/>
    </w:pPr>
    <w:rPr>
      <w:rFonts w:eastAsiaTheme="minorHAnsi"/>
      <w:b/>
      <w:bCs/>
      <w:sz w:val="23"/>
      <w:szCs w:val="23"/>
    </w:rPr>
  </w:style>
  <w:style w:type="paragraph" w:customStyle="1" w:styleId="62">
    <w:name w:val="Основной текст (6)"/>
    <w:basedOn w:val="a"/>
    <w:uiPriority w:val="99"/>
    <w:qFormat/>
    <w:rsid w:val="00EF094E"/>
    <w:pPr>
      <w:shd w:val="clear" w:color="auto" w:fill="FFFFFF"/>
      <w:spacing w:line="240" w:lineRule="atLeast"/>
      <w:jc w:val="both"/>
    </w:pPr>
    <w:rPr>
      <w:rFonts w:eastAsiaTheme="minorHAnsi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uiPriority w:val="99"/>
    <w:qFormat/>
    <w:rsid w:val="00EF094E"/>
    <w:pPr>
      <w:shd w:val="clear" w:color="auto" w:fill="FFFFFF"/>
      <w:spacing w:line="322" w:lineRule="exact"/>
      <w:ind w:hanging="380"/>
    </w:pPr>
    <w:rPr>
      <w:rFonts w:eastAsiaTheme="minorHAnsi"/>
      <w:sz w:val="27"/>
      <w:szCs w:val="27"/>
    </w:rPr>
  </w:style>
  <w:style w:type="paragraph" w:customStyle="1" w:styleId="110">
    <w:name w:val="Основной текст (11)"/>
    <w:basedOn w:val="a"/>
    <w:link w:val="110"/>
    <w:uiPriority w:val="99"/>
    <w:qFormat/>
    <w:rsid w:val="00EF094E"/>
    <w:pPr>
      <w:shd w:val="clear" w:color="auto" w:fill="FFFFFF"/>
      <w:spacing w:line="240" w:lineRule="atLeast"/>
    </w:pPr>
    <w:rPr>
      <w:rFonts w:ascii="Tahoma" w:eastAsiaTheme="minorHAnsi" w:hAnsi="Tahoma"/>
    </w:rPr>
  </w:style>
  <w:style w:type="paragraph" w:styleId="aff7">
    <w:name w:val="Subtitle"/>
    <w:basedOn w:val="a"/>
    <w:uiPriority w:val="11"/>
    <w:qFormat/>
    <w:rsid w:val="005C26C6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25">
    <w:name w:val="Quote"/>
    <w:basedOn w:val="a"/>
    <w:link w:val="211"/>
    <w:uiPriority w:val="29"/>
    <w:qFormat/>
    <w:rsid w:val="005C26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f8">
    <w:name w:val="Intense Quote"/>
    <w:basedOn w:val="a"/>
    <w:uiPriority w:val="30"/>
    <w:qFormat/>
    <w:rsid w:val="005C26C6"/>
    <w:pPr>
      <w:pBdr>
        <w:top w:val="single" w:sz="12" w:space="10" w:color="FFAFD0"/>
        <w:left w:val="single" w:sz="36" w:space="4" w:color="FF388C"/>
        <w:bottom w:val="single" w:sz="24" w:space="10" w:color="9C007F"/>
        <w:right w:val="single" w:sz="36" w:space="4" w:color="FF388C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aff9">
    <w:name w:val="TOC Heading"/>
    <w:basedOn w:val="1"/>
    <w:uiPriority w:val="39"/>
    <w:semiHidden/>
    <w:unhideWhenUsed/>
    <w:qFormat/>
    <w:rsid w:val="005C26C6"/>
  </w:style>
  <w:style w:type="paragraph" w:customStyle="1" w:styleId="affa">
    <w:name w:val="Содержимое таблицы"/>
    <w:basedOn w:val="a"/>
    <w:qFormat/>
    <w:rsid w:val="007B1B4D"/>
    <w:pPr>
      <w:suppressLineNumbers/>
    </w:pPr>
  </w:style>
  <w:style w:type="paragraph" w:customStyle="1" w:styleId="affb">
    <w:name w:val="Заголовок таблицы"/>
    <w:basedOn w:val="affa"/>
    <w:qFormat/>
    <w:rsid w:val="007B1B4D"/>
    <w:pPr>
      <w:jc w:val="center"/>
    </w:pPr>
    <w:rPr>
      <w:b/>
      <w:bCs/>
    </w:rPr>
  </w:style>
  <w:style w:type="table" w:styleId="affc">
    <w:name w:val="Table Grid"/>
    <w:basedOn w:val="a1"/>
    <w:uiPriority w:val="59"/>
    <w:rsid w:val="00EF094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EF094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EF094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Hyperlink"/>
    <w:basedOn w:val="a0"/>
    <w:uiPriority w:val="99"/>
    <w:semiHidden/>
    <w:unhideWhenUsed/>
    <w:rsid w:val="001E76B7"/>
    <w:rPr>
      <w:color w:val="0000FF"/>
      <w:u w:val="single"/>
    </w:rPr>
  </w:style>
  <w:style w:type="character" w:customStyle="1" w:styleId="value">
    <w:name w:val="value"/>
    <w:uiPriority w:val="99"/>
    <w:qFormat/>
    <w:rsid w:val="001E76B7"/>
    <w:rPr>
      <w:rFonts w:ascii="Times New Roman" w:hAnsi="Times New Roman" w:cs="Times New Roman" w:hint="default"/>
    </w:rPr>
  </w:style>
  <w:style w:type="character" w:customStyle="1" w:styleId="hilight">
    <w:name w:val="hilight"/>
    <w:uiPriority w:val="99"/>
    <w:qFormat/>
    <w:rsid w:val="001E76B7"/>
    <w:rPr>
      <w:rFonts w:ascii="Times New Roman" w:hAnsi="Times New Roman" w:cs="Times New Roman" w:hint="default"/>
    </w:rPr>
  </w:style>
  <w:style w:type="paragraph" w:styleId="affe">
    <w:name w:val="Body Text Indent"/>
    <w:basedOn w:val="a"/>
    <w:link w:val="afff"/>
    <w:uiPriority w:val="99"/>
    <w:unhideWhenUsed/>
    <w:rsid w:val="00E40A8E"/>
    <w:pPr>
      <w:spacing w:after="120"/>
      <w:ind w:left="283"/>
    </w:pPr>
  </w:style>
  <w:style w:type="character" w:customStyle="1" w:styleId="afff">
    <w:name w:val="Основной текст с отступом Знак"/>
    <w:basedOn w:val="a0"/>
    <w:link w:val="affe"/>
    <w:uiPriority w:val="99"/>
    <w:rsid w:val="00E40A8E"/>
    <w:rPr>
      <w:color w:val="00000A"/>
      <w:sz w:val="22"/>
    </w:rPr>
  </w:style>
  <w:style w:type="paragraph" w:styleId="26">
    <w:name w:val="Body Text 2"/>
    <w:basedOn w:val="a"/>
    <w:link w:val="27"/>
    <w:uiPriority w:val="99"/>
    <w:semiHidden/>
    <w:unhideWhenUsed/>
    <w:rsid w:val="00E40A8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E40A8E"/>
    <w:rPr>
      <w:color w:val="00000A"/>
      <w:sz w:val="22"/>
    </w:rPr>
  </w:style>
  <w:style w:type="table" w:customStyle="1" w:styleId="-11">
    <w:name w:val="Таблица-сетка 1 светлая1"/>
    <w:basedOn w:val="a1"/>
    <w:uiPriority w:val="46"/>
    <w:rsid w:val="00A4693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F954-343E-4708-B972-B5E3457D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12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БТЖТ-ЗО</cp:lastModifiedBy>
  <cp:revision>144</cp:revision>
  <dcterms:created xsi:type="dcterms:W3CDTF">2014-01-04T06:23:00Z</dcterms:created>
  <dcterms:modified xsi:type="dcterms:W3CDTF">2020-05-08T05:49:00Z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