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00" w:rsidRDefault="00F81800" w:rsidP="00F818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81800" w:rsidRDefault="00F81800" w:rsidP="00F818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дифференцированный зачет</w:t>
      </w:r>
    </w:p>
    <w:p w:rsidR="008845B2" w:rsidRDefault="00F81800" w:rsidP="00F81800">
      <w:pPr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по дисциплине </w:t>
      </w:r>
      <w:r w:rsidR="009C6291">
        <w:rPr>
          <w:b/>
          <w:sz w:val="24"/>
          <w:szCs w:val="24"/>
        </w:rPr>
        <w:t>ЕН</w:t>
      </w:r>
      <w:r w:rsidRPr="00F81800">
        <w:rPr>
          <w:b/>
          <w:iCs/>
          <w:sz w:val="24"/>
          <w:szCs w:val="24"/>
        </w:rPr>
        <w:t>.0</w:t>
      </w:r>
      <w:r w:rsidR="009C6291">
        <w:rPr>
          <w:b/>
          <w:iCs/>
          <w:sz w:val="24"/>
          <w:szCs w:val="24"/>
        </w:rPr>
        <w:t>2</w:t>
      </w:r>
      <w:r w:rsidRPr="00F81800">
        <w:rPr>
          <w:b/>
          <w:iCs/>
          <w:sz w:val="24"/>
          <w:szCs w:val="24"/>
        </w:rPr>
        <w:t xml:space="preserve"> Информа</w:t>
      </w:r>
      <w:r w:rsidR="009C6291">
        <w:rPr>
          <w:b/>
          <w:iCs/>
          <w:sz w:val="24"/>
          <w:szCs w:val="24"/>
        </w:rPr>
        <w:t>тика</w:t>
      </w:r>
    </w:p>
    <w:p w:rsidR="00F81800" w:rsidRDefault="00F81800" w:rsidP="00F81800">
      <w:pPr>
        <w:spacing w:line="276" w:lineRule="auto"/>
        <w:rPr>
          <w:iCs/>
          <w:sz w:val="24"/>
          <w:szCs w:val="24"/>
        </w:rPr>
      </w:pPr>
    </w:p>
    <w:p w:rsidR="00F81800" w:rsidRPr="00F81800" w:rsidRDefault="00F81800" w:rsidP="00F81800">
      <w:pPr>
        <w:spacing w:line="276" w:lineRule="auto"/>
        <w:rPr>
          <w:iCs/>
          <w:sz w:val="24"/>
          <w:szCs w:val="24"/>
        </w:rPr>
      </w:pPr>
      <w:r w:rsidRPr="00F81800">
        <w:rPr>
          <w:iCs/>
          <w:sz w:val="24"/>
          <w:szCs w:val="24"/>
        </w:rPr>
        <w:t xml:space="preserve">Выделите правильный ответ жирным начертанием или поставьте точку (щелчком мыши) слева от правильного ответа. Сохраните документ и отправьте его для проверки преподавателю на адрес электронной почты: </w:t>
      </w:r>
      <w:hyperlink r:id="rId8" w:history="1">
        <w:r w:rsidRPr="00F81800">
          <w:rPr>
            <w:rStyle w:val="aa"/>
            <w:iCs/>
            <w:sz w:val="24"/>
            <w:szCs w:val="24"/>
            <w:lang w:val="en-US"/>
          </w:rPr>
          <w:t>pu</w:t>
        </w:r>
        <w:r w:rsidRPr="00F81800">
          <w:rPr>
            <w:rStyle w:val="aa"/>
            <w:iCs/>
            <w:sz w:val="24"/>
            <w:szCs w:val="24"/>
          </w:rPr>
          <w:t>5</w:t>
        </w:r>
        <w:r w:rsidRPr="00F81800">
          <w:rPr>
            <w:rStyle w:val="aa"/>
            <w:iCs/>
            <w:sz w:val="24"/>
            <w:szCs w:val="24"/>
            <w:lang w:val="en-US"/>
          </w:rPr>
          <w:t>belovo</w:t>
        </w:r>
        <w:r w:rsidRPr="00F81800">
          <w:rPr>
            <w:rStyle w:val="aa"/>
            <w:iCs/>
            <w:sz w:val="24"/>
            <w:szCs w:val="24"/>
          </w:rPr>
          <w:t>@</w:t>
        </w:r>
        <w:r w:rsidRPr="00F81800">
          <w:rPr>
            <w:rStyle w:val="aa"/>
            <w:iCs/>
            <w:sz w:val="24"/>
            <w:szCs w:val="24"/>
            <w:lang w:val="en-US"/>
          </w:rPr>
          <w:t>yandex</w:t>
        </w:r>
        <w:r w:rsidRPr="00F81800">
          <w:rPr>
            <w:rStyle w:val="aa"/>
            <w:iCs/>
            <w:sz w:val="24"/>
            <w:szCs w:val="24"/>
          </w:rPr>
          <w:t>.</w:t>
        </w:r>
        <w:r w:rsidRPr="00F81800">
          <w:rPr>
            <w:rStyle w:val="aa"/>
            <w:iCs/>
            <w:sz w:val="24"/>
            <w:szCs w:val="24"/>
            <w:lang w:val="en-US"/>
          </w:rPr>
          <w:t>ru</w:t>
        </w:r>
      </w:hyperlink>
    </w:p>
    <w:p w:rsidR="00F81800" w:rsidRPr="00F81800" w:rsidRDefault="00F81800" w:rsidP="00F81800">
      <w:pPr>
        <w:spacing w:line="276" w:lineRule="auto"/>
        <w:rPr>
          <w:sz w:val="24"/>
          <w:szCs w:val="24"/>
        </w:rPr>
      </w:pPr>
      <w:r w:rsidRPr="00F81800">
        <w:rPr>
          <w:iCs/>
          <w:sz w:val="24"/>
          <w:szCs w:val="24"/>
        </w:rPr>
        <w:t>Задание нужно выполнить до 1</w:t>
      </w:r>
      <w:r w:rsidR="009C6291">
        <w:rPr>
          <w:iCs/>
          <w:sz w:val="24"/>
          <w:szCs w:val="24"/>
        </w:rPr>
        <w:t>7</w:t>
      </w:r>
      <w:r w:rsidRPr="00F81800">
        <w:rPr>
          <w:iCs/>
          <w:sz w:val="24"/>
          <w:szCs w:val="24"/>
        </w:rPr>
        <w:t>.04.2020г.</w:t>
      </w:r>
    </w:p>
    <w:p w:rsidR="00217233" w:rsidRDefault="00217233" w:rsidP="00F81800">
      <w:pPr>
        <w:spacing w:line="276" w:lineRule="auto"/>
        <w:jc w:val="both"/>
      </w:pPr>
    </w:p>
    <w:p w:rsidR="00217233" w:rsidRPr="00F81800" w:rsidRDefault="009C6291" w:rsidP="00F818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Группа, </w:t>
      </w:r>
      <w:bookmarkStart w:id="0" w:name="_GoBack"/>
      <w:bookmarkEnd w:id="0"/>
      <w:r w:rsidR="00217233" w:rsidRPr="00F81800">
        <w:rPr>
          <w:b/>
          <w:sz w:val="24"/>
          <w:szCs w:val="24"/>
        </w:rPr>
        <w:t xml:space="preserve">Фамилия, Имя </w:t>
      </w:r>
      <w:r w:rsidR="00F81800" w:rsidRPr="00F81800">
        <w:rPr>
          <w:b/>
          <w:sz w:val="24"/>
          <w:szCs w:val="24"/>
        </w:rPr>
        <w:t xml:space="preserve">обучающегося: </w:t>
      </w:r>
    </w:p>
    <w:p w:rsidR="00217233" w:rsidRDefault="00217233" w:rsidP="00043803">
      <w:pPr>
        <w:spacing w:line="360" w:lineRule="auto"/>
        <w:jc w:val="both"/>
      </w:pPr>
    </w:p>
    <w:p w:rsidR="00704097" w:rsidRDefault="00704097" w:rsidP="00043803">
      <w:pPr>
        <w:spacing w:line="360" w:lineRule="auto"/>
        <w:jc w:val="both"/>
        <w:sectPr w:rsidR="00704097" w:rsidSect="0070409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22AAA" w:rsidRPr="00522AAA" w:rsidRDefault="00A74D1A" w:rsidP="00043803">
      <w:pPr>
        <w:spacing w:line="360" w:lineRule="auto"/>
        <w:jc w:val="both"/>
      </w:pPr>
      <w:r>
        <w:lastRenderedPageBreak/>
        <w:t xml:space="preserve">1. </w:t>
      </w:r>
      <w:r w:rsidR="00522AAA">
        <w:t>За минимальную единицу измерения количества информации принят …</w:t>
      </w:r>
    </w:p>
    <w:tbl>
      <w:tblPr>
        <w:tblW w:w="10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14"/>
      </w:tblGrid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color w:val="66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25pt;height:18pt" o:ole="">
                  <v:imagedata r:id="rId9" o:title=""/>
                </v:shape>
                <w:control r:id="rId10" w:name="DefaultOcxName2" w:shapeid="_x0000_i1166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бод</w:t>
            </w:r>
          </w:p>
        </w:tc>
      </w:tr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i/>
                <w:iCs/>
                <w:color w:val="660000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11" w:name="DefaultOcxName3" w:shapeid="_x0000_i1169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пиксель</w:t>
            </w:r>
          </w:p>
        </w:tc>
      </w:tr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i/>
                <w:iCs/>
                <w:color w:val="660000"/>
              </w:rPr>
              <w:object w:dxaOrig="225" w:dyaOrig="225">
                <v:shape id="_x0000_i1172" type="#_x0000_t75" style="width:20.25pt;height:18pt" o:ole="">
                  <v:imagedata r:id="rId9" o:title=""/>
                </v:shape>
                <w:control r:id="rId12" w:name="DefaultOcxName4" w:shapeid="_x0000_i1172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байт</w:t>
            </w:r>
          </w:p>
        </w:tc>
      </w:tr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i/>
                <w:iCs/>
                <w:color w:val="660000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13" w:name="DefaultOcxName5" w:shapeid="_x0000_i1175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бит</w:t>
            </w:r>
          </w:p>
        </w:tc>
      </w:tr>
    </w:tbl>
    <w:p w:rsidR="00522AAA" w:rsidRPr="00522AAA" w:rsidRDefault="00522AAA" w:rsidP="00043803">
      <w:pPr>
        <w:spacing w:line="360" w:lineRule="auto"/>
        <w:jc w:val="both"/>
      </w:pPr>
    </w:p>
    <w:p w:rsidR="00522AAA" w:rsidRPr="00A74D1A" w:rsidRDefault="00A74D1A" w:rsidP="00043803">
      <w:pPr>
        <w:spacing w:line="360" w:lineRule="auto"/>
        <w:jc w:val="both"/>
      </w:pPr>
      <w:r>
        <w:t xml:space="preserve">2. </w:t>
      </w:r>
      <w:r w:rsidR="00522AAA">
        <w:t>Файл - это ...</w:t>
      </w:r>
    </w:p>
    <w:tbl>
      <w:tblPr>
        <w:tblW w:w="337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945"/>
      </w:tblGrid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color w:val="660000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14" w:name="DefaultOcxName32" w:shapeid="_x0000_i1178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единица измерения информации</w:t>
            </w:r>
          </w:p>
        </w:tc>
      </w:tr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15" w:name="DefaultOcxName33" w:shapeid="_x0000_i1181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 или данные на диске, имеющие имя</w:t>
            </w:r>
          </w:p>
        </w:tc>
      </w:tr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16" w:name="DefaultOcxName34" w:shapeid="_x0000_i1184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 в оперативной памяти</w:t>
            </w:r>
          </w:p>
        </w:tc>
      </w:tr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17" w:name="DefaultOcxName35" w:shapeid="_x0000_i1187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текст, распечатанный на принтере</w:t>
            </w:r>
          </w:p>
        </w:tc>
      </w:tr>
    </w:tbl>
    <w:p w:rsidR="00522AAA" w:rsidRDefault="00522AAA" w:rsidP="00043803">
      <w:pPr>
        <w:spacing w:line="360" w:lineRule="auto"/>
        <w:jc w:val="both"/>
        <w:rPr>
          <w:lang w:val="en-US"/>
        </w:rPr>
      </w:pPr>
    </w:p>
    <w:p w:rsidR="00D0264A" w:rsidRPr="00F645A6" w:rsidRDefault="00A74D1A" w:rsidP="00D0264A">
      <w:r>
        <w:t xml:space="preserve">3. </w:t>
      </w:r>
      <w:r w:rsidR="00D0264A" w:rsidRPr="00F645A6">
        <w:t>Компьютер – универсальное устройство для работы с …</w:t>
      </w:r>
    </w:p>
    <w:tbl>
      <w:tblPr>
        <w:tblW w:w="112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91"/>
      </w:tblGrid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color w:val="660000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18" w:name="DefaultOcxName371" w:shapeid="_x0000_i1190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числами</w:t>
            </w:r>
          </w:p>
        </w:tc>
      </w:tr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193" type="#_x0000_t75" style="width:20.25pt;height:18pt" o:ole="">
                  <v:imagedata r:id="rId9" o:title=""/>
                </v:shape>
                <w:control r:id="rId19" w:name="DefaultOcxName381" w:shapeid="_x0000_i1193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программами</w:t>
            </w:r>
          </w:p>
        </w:tc>
      </w:tr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20" w:name="DefaultOcxName391" w:shapeid="_x0000_i1196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информацией</w:t>
            </w:r>
          </w:p>
        </w:tc>
      </w:tr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21" w:name="DefaultOcxName401" w:shapeid="_x0000_i1199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символами</w:t>
            </w:r>
          </w:p>
        </w:tc>
      </w:tr>
    </w:tbl>
    <w:p w:rsidR="00522AAA" w:rsidRPr="00D0264A" w:rsidRDefault="00522AAA" w:rsidP="00043803">
      <w:pPr>
        <w:spacing w:line="360" w:lineRule="auto"/>
        <w:jc w:val="both"/>
      </w:pPr>
    </w:p>
    <w:p w:rsidR="00F81800" w:rsidRDefault="00F81800" w:rsidP="00043803">
      <w:pPr>
        <w:spacing w:line="360" w:lineRule="auto"/>
        <w:jc w:val="both"/>
      </w:pPr>
    </w:p>
    <w:p w:rsidR="00F81800" w:rsidRDefault="00F81800" w:rsidP="00043803">
      <w:pPr>
        <w:spacing w:line="360" w:lineRule="auto"/>
        <w:jc w:val="both"/>
      </w:pPr>
    </w:p>
    <w:p w:rsidR="00522AAA" w:rsidRPr="00A74D1A" w:rsidRDefault="00A74D1A" w:rsidP="00043803">
      <w:pPr>
        <w:spacing w:line="360" w:lineRule="auto"/>
        <w:jc w:val="both"/>
      </w:pPr>
      <w:r>
        <w:lastRenderedPageBreak/>
        <w:t xml:space="preserve">4. </w:t>
      </w:r>
      <w:r w:rsidR="00522AAA">
        <w:t>Операционная система – это ...</w:t>
      </w:r>
    </w:p>
    <w:tbl>
      <w:tblPr>
        <w:tblW w:w="35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430"/>
      </w:tblGrid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color w:val="660000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22" w:name="DefaultOcxName37" w:shapeid="_x0000_i1202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программа, обеспечивающая управление базами данных</w:t>
            </w:r>
          </w:p>
        </w:tc>
      </w:tr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23" w:name="DefaultOcxName38" w:shapeid="_x0000_i1205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антивирусная программа</w:t>
            </w:r>
          </w:p>
        </w:tc>
      </w:tr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24" w:name="DefaultOcxName39" w:shapeid="_x0000_i1208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программа, управляющая работой компьютера</w:t>
            </w:r>
          </w:p>
        </w:tc>
      </w:tr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25" w:name="DefaultOcxName40" w:shapeid="_x0000_i1211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система программирования</w:t>
            </w:r>
          </w:p>
        </w:tc>
      </w:tr>
    </w:tbl>
    <w:p w:rsidR="00522AAA" w:rsidRDefault="00522AAA" w:rsidP="00043803">
      <w:pPr>
        <w:spacing w:line="360" w:lineRule="auto"/>
        <w:jc w:val="both"/>
        <w:rPr>
          <w:lang w:val="en-US"/>
        </w:rPr>
      </w:pPr>
    </w:p>
    <w:p w:rsidR="00D0264A" w:rsidRPr="00F645A6" w:rsidRDefault="00217233" w:rsidP="00D0264A">
      <w:r>
        <w:t>5</w:t>
      </w:r>
      <w:r w:rsidR="00A74D1A">
        <w:t xml:space="preserve">. </w:t>
      </w:r>
      <w:r w:rsidR="00D0264A" w:rsidRPr="00F645A6">
        <w:t>Модем – это …</w:t>
      </w:r>
    </w:p>
    <w:tbl>
      <w:tblPr>
        <w:tblW w:w="27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073"/>
      </w:tblGrid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color w:val="660000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26" w:name="DefaultOcxName921" w:shapeid="_x0000_i1214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почтовая программа</w:t>
            </w:r>
          </w:p>
        </w:tc>
      </w:tr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27" w:name="DefaultOcxName931" w:shapeid="_x0000_i1217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сервер Интернет</w:t>
            </w:r>
          </w:p>
        </w:tc>
      </w:tr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28" w:name="DefaultOcxName941" w:shapeid="_x0000_i1220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сетевой протокол</w:t>
            </w:r>
          </w:p>
        </w:tc>
      </w:tr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29" w:name="DefaultOcxName951" w:shapeid="_x0000_i1223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техническое устройство</w:t>
            </w:r>
          </w:p>
        </w:tc>
      </w:tr>
    </w:tbl>
    <w:p w:rsidR="00B36001" w:rsidRPr="00B36001" w:rsidRDefault="00B36001" w:rsidP="00043803">
      <w:pPr>
        <w:spacing w:line="360" w:lineRule="auto"/>
        <w:jc w:val="both"/>
      </w:pPr>
    </w:p>
    <w:p w:rsidR="00522AAA" w:rsidRDefault="0045766E" w:rsidP="00043803">
      <w:pPr>
        <w:spacing w:line="360" w:lineRule="auto"/>
        <w:jc w:val="both"/>
      </w:pPr>
      <w:r>
        <w:t>6</w:t>
      </w:r>
      <w:r w:rsidR="00A74D1A">
        <w:t xml:space="preserve">. </w:t>
      </w:r>
      <w:r w:rsidR="00522AAA">
        <w:t>Браузер является ...</w:t>
      </w:r>
    </w:p>
    <w:tbl>
      <w:tblPr>
        <w:tblW w:w="38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760"/>
      </w:tblGrid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color w:val="660000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30" w:name="DefaultOcxName92" w:shapeid="_x0000_i1226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сетевым вирусом</w:t>
            </w:r>
          </w:p>
        </w:tc>
      </w:tr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31" w:name="DefaultOcxName93" w:shapeid="_x0000_i1229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 xml:space="preserve">средством просмотра Web-страниц </w:t>
            </w:r>
          </w:p>
        </w:tc>
      </w:tr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32" type="#_x0000_t75" style="width:20.25pt;height:18pt" o:ole="">
                  <v:imagedata r:id="rId9" o:title=""/>
                </v:shape>
                <w:control r:id="rId32" w:name="DefaultOcxName94" w:shapeid="_x0000_i1232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языком разметки Web-страниц</w:t>
            </w:r>
          </w:p>
        </w:tc>
      </w:tr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225" w:dyaOrig="225">
                <v:shape id="_x0000_i1235" type="#_x0000_t75" style="width:20.25pt;height:18pt" o:ole="">
                  <v:imagedata r:id="rId9" o:title=""/>
                </v:shape>
                <w:control r:id="rId33" w:name="DefaultOcxName95" w:shapeid="_x0000_i1235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транслятором языка программирования</w:t>
            </w:r>
          </w:p>
        </w:tc>
      </w:tr>
    </w:tbl>
    <w:p w:rsidR="00522AAA" w:rsidRDefault="00522AAA" w:rsidP="00043803">
      <w:pPr>
        <w:spacing w:line="360" w:lineRule="auto"/>
        <w:jc w:val="both"/>
      </w:pPr>
    </w:p>
    <w:p w:rsidR="00F81800" w:rsidRDefault="00F81800" w:rsidP="00043803">
      <w:pPr>
        <w:spacing w:line="360" w:lineRule="auto"/>
        <w:jc w:val="both"/>
      </w:pPr>
    </w:p>
    <w:p w:rsidR="008845B2" w:rsidRDefault="0045766E" w:rsidP="00043803">
      <w:pPr>
        <w:spacing w:line="360" w:lineRule="auto"/>
        <w:jc w:val="both"/>
        <w:rPr>
          <w:iCs/>
          <w:sz w:val="24"/>
          <w:szCs w:val="24"/>
        </w:rPr>
      </w:pPr>
      <w:r>
        <w:lastRenderedPageBreak/>
        <w:t>7</w:t>
      </w:r>
      <w:r w:rsidR="00A74D1A">
        <w:t xml:space="preserve">. </w:t>
      </w:r>
      <w:r w:rsidR="008845B2">
        <w:t>Программы, которые можно бесплатно использовать и копировать, обозначаются компьютерным термином ...</w:t>
      </w:r>
    </w:p>
    <w:tbl>
      <w:tblPr>
        <w:tblW w:w="10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932"/>
      </w:tblGrid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color w:val="660000"/>
              </w:rPr>
              <w:object w:dxaOrig="225" w:dyaOrig="225">
                <v:shape id="_x0000_i1238" type="#_x0000_t75" style="width:20.25pt;height:18pt" o:ole="">
                  <v:imagedata r:id="rId9" o:title=""/>
                </v:shape>
                <w:control r:id="rId34" w:name="DefaultOcxName97" w:shapeid="_x0000_i1238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hardware</w:t>
            </w:r>
          </w:p>
        </w:tc>
      </w:tr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i/>
                <w:iCs/>
                <w:color w:val="660000"/>
              </w:rPr>
              <w:object w:dxaOrig="225" w:dyaOrig="225">
                <v:shape id="_x0000_i1241" type="#_x0000_t75" style="width:20.25pt;height:18pt" o:ole="">
                  <v:imagedata r:id="rId9" o:title=""/>
                </v:shape>
                <w:control r:id="rId35" w:name="DefaultOcxName98" w:shapeid="_x0000_i1241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shareware</w:t>
            </w:r>
          </w:p>
        </w:tc>
      </w:tr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i/>
                <w:iCs/>
                <w:color w:val="660000"/>
              </w:rPr>
              <w:object w:dxaOrig="225" w:dyaOrig="225">
                <v:shape id="_x0000_i1244" type="#_x0000_t75" style="width:20.25pt;height:18pt" o:ole="">
                  <v:imagedata r:id="rId9" o:title=""/>
                </v:shape>
                <w:control r:id="rId36" w:name="DefaultOcxName99" w:shapeid="_x0000_i1244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freeware</w:t>
            </w:r>
          </w:p>
        </w:tc>
      </w:tr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i/>
                <w:iCs/>
                <w:color w:val="660000"/>
              </w:rPr>
              <w:object w:dxaOrig="225" w:dyaOrig="225">
                <v:shape id="_x0000_i1247" type="#_x0000_t75" style="width:20.25pt;height:18pt" o:ole="">
                  <v:imagedata r:id="rId9" o:title=""/>
                </v:shape>
                <w:control r:id="rId37" w:name="DefaultOcxName100" w:shapeid="_x0000_i1247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software</w:t>
            </w:r>
          </w:p>
        </w:tc>
      </w:tr>
    </w:tbl>
    <w:p w:rsidR="008845B2" w:rsidRDefault="008845B2" w:rsidP="00043803">
      <w:pPr>
        <w:spacing w:line="360" w:lineRule="auto"/>
        <w:jc w:val="both"/>
        <w:rPr>
          <w:iCs/>
          <w:sz w:val="24"/>
          <w:szCs w:val="24"/>
        </w:rPr>
      </w:pPr>
    </w:p>
    <w:p w:rsidR="002C4858" w:rsidRPr="00291A0C" w:rsidRDefault="0045766E" w:rsidP="002C4858">
      <w:pPr>
        <w:rPr>
          <w:color w:val="003300"/>
        </w:rPr>
      </w:pPr>
      <w:r>
        <w:rPr>
          <w:color w:val="003300"/>
        </w:rPr>
        <w:t>8</w:t>
      </w:r>
      <w:r w:rsidR="00A74D1A">
        <w:rPr>
          <w:color w:val="003300"/>
        </w:rPr>
        <w:t xml:space="preserve">. </w:t>
      </w:r>
      <w:r w:rsidR="002C4858" w:rsidRPr="00291A0C">
        <w:rPr>
          <w:color w:val="003300"/>
        </w:rPr>
        <w:t>Для долговременного хранения пользовательской информации служит:</w:t>
      </w:r>
    </w:p>
    <w:tbl>
      <w:tblPr>
        <w:tblW w:w="2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74"/>
      </w:tblGrid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color w:val="660000"/>
              </w:rPr>
              <w:object w:dxaOrig="225" w:dyaOrig="225">
                <v:shape id="_x0000_i1250" type="#_x0000_t75" style="width:20.25pt;height:18pt" o:ole="">
                  <v:imagedata r:id="rId9" o:title=""/>
                </v:shape>
                <w:control r:id="rId38" w:name="DefaultOcxName971" w:shapeid="_x0000_i1250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FE6913" w:rsidP="00524ACD">
            <w:r w:rsidRPr="00291A0C">
              <w:rPr>
                <w:color w:val="003300"/>
              </w:rPr>
              <w:t>оперативная память</w:t>
            </w:r>
          </w:p>
        </w:tc>
      </w:tr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i/>
                <w:iCs/>
                <w:color w:val="660000"/>
              </w:rPr>
              <w:object w:dxaOrig="225" w:dyaOrig="225">
                <v:shape id="_x0000_i1253" type="#_x0000_t75" style="width:20.25pt;height:18pt" o:ole="">
                  <v:imagedata r:id="rId9" o:title=""/>
                </v:shape>
                <w:control r:id="rId39" w:name="DefaultOcxName981" w:shapeid="_x0000_i1253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Pr="00291A0C" w:rsidRDefault="00FE6913" w:rsidP="00524ACD">
            <w:pPr>
              <w:rPr>
                <w:color w:val="003300"/>
              </w:rPr>
            </w:pPr>
            <w:r w:rsidRPr="00291A0C">
              <w:rPr>
                <w:color w:val="003300"/>
              </w:rPr>
              <w:t>дисковод</w:t>
            </w:r>
          </w:p>
          <w:p w:rsidR="00FE6913" w:rsidRDefault="00FE6913" w:rsidP="00524ACD"/>
        </w:tc>
      </w:tr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i/>
                <w:iCs/>
                <w:color w:val="660000"/>
              </w:rPr>
              <w:object w:dxaOrig="225" w:dyaOrig="225">
                <v:shape id="_x0000_i1256" type="#_x0000_t75" style="width:20.25pt;height:18pt" o:ole="">
                  <v:imagedata r:id="rId9" o:title=""/>
                </v:shape>
                <w:control r:id="rId40" w:name="DefaultOcxName991" w:shapeid="_x0000_i1256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Pr="00291A0C" w:rsidRDefault="00FE6913" w:rsidP="00524ACD">
            <w:pPr>
              <w:rPr>
                <w:color w:val="003300"/>
              </w:rPr>
            </w:pPr>
            <w:r w:rsidRPr="00291A0C">
              <w:rPr>
                <w:color w:val="003300"/>
              </w:rPr>
              <w:t>процессор</w:t>
            </w:r>
          </w:p>
          <w:p w:rsidR="00FE6913" w:rsidRDefault="00FE6913" w:rsidP="00524ACD"/>
        </w:tc>
      </w:tr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i/>
                <w:iCs/>
                <w:color w:val="660000"/>
              </w:rPr>
              <w:object w:dxaOrig="225" w:dyaOrig="225">
                <v:shape id="_x0000_i1259" type="#_x0000_t75" style="width:20.25pt;height:18pt" o:ole="">
                  <v:imagedata r:id="rId9" o:title=""/>
                </v:shape>
                <w:control r:id="rId41" w:name="DefaultOcxName1001" w:shapeid="_x0000_i1259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FE6913" w:rsidP="00524ACD">
            <w:r w:rsidRPr="00291A0C">
              <w:rPr>
                <w:color w:val="003300"/>
              </w:rPr>
              <w:t>внешняя память</w:t>
            </w:r>
          </w:p>
        </w:tc>
      </w:tr>
    </w:tbl>
    <w:p w:rsidR="00704097" w:rsidRDefault="00704097" w:rsidP="00043803">
      <w:pPr>
        <w:spacing w:line="360" w:lineRule="auto"/>
        <w:jc w:val="both"/>
        <w:rPr>
          <w:color w:val="003300"/>
        </w:rPr>
        <w:sectPr w:rsidR="00704097" w:rsidSect="00704097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FE6913" w:rsidRDefault="0045766E" w:rsidP="00043803">
      <w:pPr>
        <w:spacing w:line="360" w:lineRule="auto"/>
        <w:jc w:val="both"/>
        <w:rPr>
          <w:iCs/>
          <w:sz w:val="24"/>
          <w:szCs w:val="24"/>
        </w:rPr>
      </w:pPr>
      <w:r>
        <w:rPr>
          <w:color w:val="003300"/>
        </w:rPr>
        <w:lastRenderedPageBreak/>
        <w:t>9</w:t>
      </w:r>
      <w:r w:rsidR="00A74D1A">
        <w:rPr>
          <w:color w:val="003300"/>
        </w:rPr>
        <w:t xml:space="preserve">. </w:t>
      </w:r>
      <w:r w:rsidR="00112142" w:rsidRPr="00291A0C">
        <w:rPr>
          <w:color w:val="003300"/>
        </w:rPr>
        <w:t xml:space="preserve">Производительность работы компьютера (быстрота </w:t>
      </w:r>
      <w:r w:rsidRPr="00291A0C">
        <w:rPr>
          <w:color w:val="003300"/>
        </w:rPr>
        <w:t>выполнения</w:t>
      </w:r>
      <w:r w:rsidR="00112142" w:rsidRPr="00291A0C">
        <w:rPr>
          <w:color w:val="003300"/>
        </w:rPr>
        <w:t xml:space="preserve"> операций) зависит от …</w:t>
      </w:r>
    </w:p>
    <w:tbl>
      <w:tblPr>
        <w:tblW w:w="30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3878"/>
      </w:tblGrid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color w:val="660000"/>
              </w:rPr>
              <w:object w:dxaOrig="225" w:dyaOrig="225">
                <v:shape id="_x0000_i1262" type="#_x0000_t75" style="width:20.25pt;height:18pt" o:ole="">
                  <v:imagedata r:id="rId9" o:title=""/>
                </v:shape>
                <w:control r:id="rId42" w:name="DefaultOcxName972" w:shapeid="_x0000_i1262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размера экрана монитора</w:t>
            </w:r>
          </w:p>
          <w:p w:rsidR="00112142" w:rsidRDefault="00112142" w:rsidP="00134A48"/>
        </w:tc>
      </w:tr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265" type="#_x0000_t75" style="width:20.25pt;height:18pt" o:ole="">
                  <v:imagedata r:id="rId9" o:title=""/>
                </v:shape>
                <w:control r:id="rId43" w:name="DefaultOcxName982" w:shapeid="_x0000_i1265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частоты микропроцессора</w:t>
            </w:r>
          </w:p>
          <w:p w:rsidR="00112142" w:rsidRDefault="00112142" w:rsidP="00134A48"/>
        </w:tc>
      </w:tr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268" type="#_x0000_t75" style="width:20.25pt;height:18pt" o:ole="">
                  <v:imagedata r:id="rId9" o:title=""/>
                </v:shape>
                <w:control r:id="rId44" w:name="DefaultOcxName992" w:shapeid="_x0000_i1268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напряжения питания</w:t>
            </w:r>
          </w:p>
          <w:p w:rsidR="00112142" w:rsidRDefault="00112142" w:rsidP="00134A48"/>
        </w:tc>
      </w:tr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271" type="#_x0000_t75" style="width:20.25pt;height:18pt" o:ole="">
                  <v:imagedata r:id="rId9" o:title=""/>
                </v:shape>
                <w:control r:id="rId45" w:name="DefaultOcxName1002" w:shapeid="_x0000_i1271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быстроты нажатия на клавиши</w:t>
            </w:r>
          </w:p>
          <w:p w:rsidR="00112142" w:rsidRDefault="00112142" w:rsidP="00134A48"/>
        </w:tc>
      </w:tr>
    </w:tbl>
    <w:p w:rsidR="00E60E4D" w:rsidRDefault="00E60E4D" w:rsidP="00043803">
      <w:pPr>
        <w:spacing w:line="360" w:lineRule="auto"/>
        <w:jc w:val="both"/>
        <w:rPr>
          <w:iCs/>
          <w:sz w:val="24"/>
          <w:szCs w:val="24"/>
        </w:rPr>
      </w:pPr>
    </w:p>
    <w:p w:rsidR="00380186" w:rsidRPr="00380186" w:rsidRDefault="00380186" w:rsidP="00380186">
      <w:pPr>
        <w:spacing w:line="360" w:lineRule="auto"/>
        <w:jc w:val="both"/>
        <w:rPr>
          <w:color w:val="003300"/>
        </w:rPr>
      </w:pPr>
      <w:r w:rsidRPr="00380186">
        <w:rPr>
          <w:color w:val="003300"/>
        </w:rPr>
        <w:t>1</w:t>
      </w:r>
      <w:r w:rsidR="0045766E">
        <w:rPr>
          <w:color w:val="003300"/>
        </w:rPr>
        <w:t>0</w:t>
      </w:r>
      <w:r w:rsidRPr="00380186">
        <w:rPr>
          <w:color w:val="003300"/>
        </w:rPr>
        <w:t>. Для выравнивания текста абзаца по ширине страницы в MS Word служит кнопка…..</w:t>
      </w:r>
    </w:p>
    <w:p w:rsidR="00380186" w:rsidRPr="00F81800" w:rsidRDefault="00380186" w:rsidP="00380186">
      <w:pPr>
        <w:shd w:val="clear" w:color="auto" w:fill="FFFFFF"/>
        <w:spacing w:before="110"/>
        <w:ind w:left="1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noProof/>
          <w:color w:val="000000"/>
          <w:spacing w:val="2"/>
          <w:sz w:val="22"/>
          <w:szCs w:val="22"/>
        </w:rPr>
        <w:drawing>
          <wp:inline distT="0" distB="0" distL="0" distR="0">
            <wp:extent cx="527708" cy="1244010"/>
            <wp:effectExtent l="19050" t="0" r="5692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r="7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1" cy="12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800">
        <w:rPr>
          <w:b/>
          <w:bCs/>
          <w:color w:val="000000"/>
          <w:spacing w:val="2"/>
          <w:sz w:val="22"/>
          <w:szCs w:val="22"/>
        </w:rPr>
        <w:t xml:space="preserve">Ответ: </w:t>
      </w:r>
    </w:p>
    <w:p w:rsidR="00E60E4D" w:rsidRPr="00380186" w:rsidRDefault="00E60E4D" w:rsidP="00043803">
      <w:pPr>
        <w:spacing w:line="360" w:lineRule="auto"/>
        <w:jc w:val="both"/>
        <w:rPr>
          <w:color w:val="003300"/>
        </w:rPr>
      </w:pPr>
    </w:p>
    <w:p w:rsidR="00F81800" w:rsidRDefault="00F81800" w:rsidP="00380186">
      <w:pPr>
        <w:spacing w:line="360" w:lineRule="auto"/>
        <w:jc w:val="both"/>
        <w:rPr>
          <w:color w:val="003300"/>
        </w:rPr>
      </w:pPr>
    </w:p>
    <w:p w:rsidR="00380186" w:rsidRPr="00380186" w:rsidRDefault="0045766E" w:rsidP="00380186">
      <w:pPr>
        <w:spacing w:line="360" w:lineRule="auto"/>
        <w:jc w:val="both"/>
        <w:rPr>
          <w:color w:val="003300"/>
        </w:rPr>
      </w:pPr>
      <w:r>
        <w:rPr>
          <w:color w:val="003300"/>
        </w:rPr>
        <w:t>11</w:t>
      </w:r>
      <w:r w:rsidR="00380186" w:rsidRPr="00380186">
        <w:rPr>
          <w:color w:val="003300"/>
        </w:rPr>
        <w:t xml:space="preserve">. Размер шрифта в текстовом редакторе MS Word устанавливается </w:t>
      </w:r>
      <w:r w:rsidR="00380186">
        <w:rPr>
          <w:color w:val="003300"/>
        </w:rPr>
        <w:t>в…</w:t>
      </w:r>
    </w:p>
    <w:tbl>
      <w:tblPr>
        <w:tblW w:w="116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12"/>
      </w:tblGrid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color w:val="660000"/>
              </w:rPr>
              <w:lastRenderedPageBreak/>
              <w:object w:dxaOrig="225" w:dyaOrig="225">
                <v:shape id="_x0000_i1274" type="#_x0000_t75" style="width:20.25pt;height:18pt" o:ole="">
                  <v:imagedata r:id="rId9" o:title=""/>
                </v:shape>
                <w:control r:id="rId47" w:name="DefaultOcxName97221" w:shapeid="_x0000_i1274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миллиметрах</w:t>
            </w:r>
          </w:p>
        </w:tc>
      </w:tr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225" w:dyaOrig="225">
                <v:shape id="_x0000_i1277" type="#_x0000_t75" style="width:20.25pt;height:18pt" o:ole="">
                  <v:imagedata r:id="rId9" o:title=""/>
                </v:shape>
                <w:control r:id="rId48" w:name="DefaultOcxName98221" w:shapeid="_x0000_i1277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пикселях</w:t>
            </w:r>
          </w:p>
        </w:tc>
      </w:tr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225" w:dyaOrig="225">
                <v:shape id="_x0000_i1280" type="#_x0000_t75" style="width:20.25pt;height:18pt" o:ole="">
                  <v:imagedata r:id="rId9" o:title=""/>
                </v:shape>
                <w:control r:id="rId49" w:name="DefaultOcxName99221" w:shapeid="_x0000_i1280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380186" w:rsidP="008409D5">
            <w:r w:rsidRPr="00380186">
              <w:rPr>
                <w:color w:val="003300"/>
              </w:rPr>
              <w:t>сантиметрах</w:t>
            </w:r>
          </w:p>
        </w:tc>
      </w:tr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225" w:dyaOrig="225">
                <v:shape id="_x0000_i1283" type="#_x0000_t75" style="width:20.25pt;height:18pt" o:ole="">
                  <v:imagedata r:id="rId9" o:title=""/>
                </v:shape>
                <w:control r:id="rId50" w:name="DefaultOcxName100221" w:shapeid="_x0000_i1283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пунктах</w:t>
            </w:r>
          </w:p>
        </w:tc>
      </w:tr>
    </w:tbl>
    <w:p w:rsidR="00F13598" w:rsidRDefault="00F13598" w:rsidP="00E60E4D">
      <w:pPr>
        <w:spacing w:line="360" w:lineRule="auto"/>
        <w:jc w:val="both"/>
      </w:pPr>
    </w:p>
    <w:p w:rsidR="00380186" w:rsidRPr="00380186" w:rsidRDefault="00704097" w:rsidP="00380186">
      <w:pPr>
        <w:spacing w:line="360" w:lineRule="auto"/>
        <w:jc w:val="both"/>
        <w:rPr>
          <w:color w:val="0033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222885</wp:posOffset>
            </wp:positionV>
            <wp:extent cx="746125" cy="276225"/>
            <wp:effectExtent l="0" t="0" r="0" b="9525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6E">
        <w:rPr>
          <w:color w:val="003300"/>
        </w:rPr>
        <w:t>12</w:t>
      </w:r>
      <w:r w:rsidR="00380186" w:rsidRPr="00380186">
        <w:rPr>
          <w:color w:val="003300"/>
        </w:rPr>
        <w:t>. С помощью раскрывающегося списка, расположенного на панели инструментов "Стандартная" редактора MS Word</w:t>
      </w:r>
      <w:r w:rsidR="00380186">
        <w:rPr>
          <w:color w:val="003300"/>
        </w:rPr>
        <w:t xml:space="preserve">                                             …</w:t>
      </w:r>
    </w:p>
    <w:tbl>
      <w:tblPr>
        <w:tblW w:w="321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038"/>
      </w:tblGrid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color w:val="660000"/>
              </w:rPr>
              <w:object w:dxaOrig="225" w:dyaOrig="225">
                <v:shape id="_x0000_i1286" type="#_x0000_t75" style="width:20.25pt;height:18pt" o:ole="">
                  <v:imagedata r:id="rId9" o:title=""/>
                </v:shape>
                <w:control r:id="rId52" w:name="DefaultOcxName972211" w:shapeid="_x0000_i1286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8409D5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настраивается размер шрифта</w:t>
            </w:r>
          </w:p>
        </w:tc>
      </w:tr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225" w:dyaOrig="225">
                <v:shape id="_x0000_i1289" type="#_x0000_t75" style="width:20.25pt;height:18pt" o:ole="">
                  <v:imagedata r:id="rId9" o:title=""/>
                </v:shape>
                <w:control r:id="rId53" w:name="DefaultOcxName982211" w:shapeid="_x0000_i1289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8409D5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устанавливается масштаб отображения листа</w:t>
            </w:r>
          </w:p>
        </w:tc>
      </w:tr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225" w:dyaOrig="225">
                <v:shape id="_x0000_i1292" type="#_x0000_t75" style="width:20.25pt;height:18pt" o:ole="">
                  <v:imagedata r:id="rId9" o:title=""/>
                </v:shape>
                <w:control r:id="rId54" w:name="DefaultOcxName992211" w:shapeid="_x0000_i1292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форматируется абзац</w:t>
            </w:r>
          </w:p>
        </w:tc>
      </w:tr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225" w:dyaOrig="225">
                <v:shape id="_x0000_i1295" type="#_x0000_t75" style="width:20.25pt;height:18pt" o:ole="">
                  <v:imagedata r:id="rId9" o:title=""/>
                </v:shape>
                <w:control r:id="rId55" w:name="DefaultOcxName1002211" w:shapeid="_x0000_i1295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8409D5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меняется ширина текста</w:t>
            </w:r>
          </w:p>
        </w:tc>
      </w:tr>
    </w:tbl>
    <w:p w:rsidR="00F13598" w:rsidRDefault="00F13598" w:rsidP="00E60E4D">
      <w:pPr>
        <w:spacing w:line="360" w:lineRule="auto"/>
        <w:jc w:val="both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562DDC" w:rsidRPr="00D82546" w:rsidRDefault="00562DDC" w:rsidP="00562DDC">
      <w:pPr>
        <w:shd w:val="clear" w:color="auto" w:fill="FFFFFF"/>
        <w:spacing w:before="5" w:line="226" w:lineRule="exact"/>
        <w:ind w:left="10"/>
        <w:rPr>
          <w:color w:val="000000"/>
          <w:spacing w:val="-6"/>
          <w:w w:val="104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-6350</wp:posOffset>
            </wp:positionV>
            <wp:extent cx="512445" cy="278765"/>
            <wp:effectExtent l="19050" t="0" r="1905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6E">
        <w:t>13</w:t>
      </w:r>
      <w:r w:rsidR="008409D5">
        <w:t xml:space="preserve">. </w:t>
      </w:r>
      <w:r w:rsidRPr="00D82546">
        <w:rPr>
          <w:color w:val="000000"/>
          <w:spacing w:val="-6"/>
          <w:w w:val="104"/>
          <w:sz w:val="22"/>
          <w:szCs w:val="22"/>
        </w:rPr>
        <w:t>Какое действие выполняется при нажатии кнопки на панели инструментов в текстовом редакторе MS Word</w:t>
      </w:r>
    </w:p>
    <w:p w:rsidR="00562DDC" w:rsidRPr="00D82546" w:rsidRDefault="00562DDC" w:rsidP="00562DDC">
      <w:pPr>
        <w:shd w:val="clear" w:color="auto" w:fill="FFFFFF"/>
        <w:spacing w:before="5" w:line="226" w:lineRule="exact"/>
        <w:ind w:left="10"/>
        <w:rPr>
          <w:color w:val="000000"/>
          <w:spacing w:val="-6"/>
          <w:w w:val="104"/>
          <w:sz w:val="22"/>
          <w:szCs w:val="22"/>
        </w:rPr>
      </w:pPr>
    </w:p>
    <w:tbl>
      <w:tblPr>
        <w:tblW w:w="46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6085"/>
      </w:tblGrid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color w:val="660000"/>
              </w:rPr>
              <w:object w:dxaOrig="225" w:dyaOrig="225">
                <v:shape id="_x0000_i1298" type="#_x0000_t75" style="width:20.25pt;height:18pt" o:ole="">
                  <v:imagedata r:id="rId9" o:title=""/>
                </v:shape>
                <w:control r:id="rId57" w:name="DefaultOcxName97221111" w:shapeid="_x0000_i1298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добавление столбца слева в таблице</w:t>
            </w:r>
          </w:p>
        </w:tc>
      </w:tr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01" type="#_x0000_t75" style="width:20.25pt;height:18pt" o:ole="">
                  <v:imagedata r:id="rId9" o:title=""/>
                </v:shape>
                <w:control r:id="rId58" w:name="DefaultOcxName98221111" w:shapeid="_x0000_i1301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вставка фигурной стрелки в документ как автофигуры</w:t>
            </w:r>
          </w:p>
        </w:tc>
      </w:tr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04" type="#_x0000_t75" style="width:20.25pt;height:18pt" o:ole="">
                  <v:imagedata r:id="rId9" o:title=""/>
                </v:shape>
                <w:control r:id="rId59" w:name="DefaultOcxName99221111" w:shapeid="_x0000_i1304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отмена результатов выполненных действий</w:t>
            </w:r>
          </w:p>
        </w:tc>
      </w:tr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07" type="#_x0000_t75" style="width:20.25pt;height:18pt" o:ole="">
                  <v:imagedata r:id="rId9" o:title=""/>
                </v:shape>
                <w:control r:id="rId60" w:name="DefaultOcxName100221111" w:shapeid="_x0000_i1307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удаление слева стоящего от курсора символа</w:t>
            </w:r>
          </w:p>
        </w:tc>
      </w:tr>
    </w:tbl>
    <w:p w:rsidR="00F13598" w:rsidRDefault="00F13598" w:rsidP="00E60E4D">
      <w:pPr>
        <w:spacing w:line="360" w:lineRule="auto"/>
        <w:jc w:val="both"/>
      </w:pPr>
    </w:p>
    <w:p w:rsidR="00141F01" w:rsidRPr="00141F01" w:rsidRDefault="00141F01" w:rsidP="00141F01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t>1</w:t>
      </w:r>
      <w:r w:rsidR="0045766E">
        <w:rPr>
          <w:noProof/>
        </w:rPr>
        <w:t>4</w:t>
      </w:r>
      <w:r>
        <w:rPr>
          <w:noProof/>
        </w:rPr>
        <w:t>.</w:t>
      </w:r>
      <w:r w:rsidRPr="00141F01">
        <w:rPr>
          <w:noProof/>
        </w:rPr>
        <w:t xml:space="preserve"> </w:t>
      </w:r>
      <w:r>
        <w:rPr>
          <w:noProof/>
        </w:rPr>
        <w:t>В</w:t>
      </w:r>
      <w:r w:rsidRPr="00141F01">
        <w:rPr>
          <w:noProof/>
        </w:rPr>
        <w:t xml:space="preserve"> текстовом редакторе Microsoft Word </w:t>
      </w:r>
      <w:r>
        <w:rPr>
          <w:noProof/>
        </w:rPr>
        <w:t>для сохранения документа нужно использовать…</w:t>
      </w:r>
    </w:p>
    <w:p w:rsidR="00141F01" w:rsidRPr="004C0D00" w:rsidRDefault="00141F01" w:rsidP="00141F01">
      <w:pPr>
        <w:ind w:left="1080"/>
        <w:contextualSpacing/>
        <w:jc w:val="both"/>
        <w:rPr>
          <w:noProof/>
        </w:rPr>
      </w:pPr>
    </w:p>
    <w:tbl>
      <w:tblPr>
        <w:tblW w:w="377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4862"/>
      </w:tblGrid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color w:val="660000"/>
              </w:rPr>
              <w:object w:dxaOrig="225" w:dyaOrig="225">
                <v:shape id="_x0000_i1310" type="#_x0000_t75" style="width:20.25pt;height:18pt" o:ole="">
                  <v:imagedata r:id="rId9" o:title=""/>
                </v:shape>
                <w:control r:id="rId61" w:name="DefaultOcxName972211111" w:shapeid="_x0000_i1310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141F01" w:rsidRDefault="00141F01" w:rsidP="00141F01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 l="319" t="18950" r="97771" b="78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13" type="#_x0000_t75" style="width:20.25pt;height:18pt" o:ole="">
                  <v:imagedata r:id="rId9" o:title=""/>
                </v:shape>
                <w:control r:id="rId63" w:name="DefaultOcxName982211111" w:shapeid="_x0000_i1313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меню Сохранить</w:t>
            </w:r>
          </w:p>
        </w:tc>
      </w:tr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16" type="#_x0000_t75" style="width:20.25pt;height:18pt" o:ole="">
                  <v:imagedata r:id="rId9" o:title=""/>
                </v:shape>
                <w:control r:id="rId64" w:name="DefaultOcxName992211111" w:shapeid="_x0000_i1316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141F01" w:rsidRDefault="00141F01" w:rsidP="00141F01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>меню Правка – Сохранить</w:t>
            </w:r>
          </w:p>
        </w:tc>
      </w:tr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19" type="#_x0000_t75" style="width:20.25pt;height:18pt" o:ole="">
                  <v:imagedata r:id="rId9" o:title=""/>
                </v:shape>
                <w:control r:id="rId65" w:name="DefaultOcxName1002211111" w:shapeid="_x0000_i1319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141F01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 xml:space="preserve">меню </w:t>
            </w:r>
            <w:r>
              <w:rPr>
                <w:noProof/>
              </w:rPr>
              <w:t>Вставка</w:t>
            </w:r>
            <w:r w:rsidRPr="004C0D00">
              <w:rPr>
                <w:noProof/>
              </w:rPr>
              <w:t xml:space="preserve"> – Сохранить</w:t>
            </w:r>
          </w:p>
        </w:tc>
      </w:tr>
    </w:tbl>
    <w:p w:rsidR="00141F01" w:rsidRDefault="00141F01" w:rsidP="00141F01">
      <w:pPr>
        <w:spacing w:before="100" w:beforeAutospacing="1"/>
        <w:ind w:left="360"/>
        <w:contextualSpacing/>
        <w:jc w:val="both"/>
        <w:rPr>
          <w:noProof/>
        </w:rPr>
      </w:pPr>
    </w:p>
    <w:p w:rsidR="00141F01" w:rsidRDefault="00141F01" w:rsidP="00141F01">
      <w:pPr>
        <w:spacing w:before="100" w:beforeAutospacing="1"/>
        <w:ind w:left="360"/>
        <w:contextualSpacing/>
        <w:jc w:val="both"/>
        <w:rPr>
          <w:noProof/>
        </w:rPr>
      </w:pPr>
    </w:p>
    <w:p w:rsidR="00141F01" w:rsidRPr="00141F01" w:rsidRDefault="00141F01" w:rsidP="00141F01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t>1</w:t>
      </w:r>
      <w:r w:rsidR="0045766E">
        <w:rPr>
          <w:noProof/>
        </w:rPr>
        <w:t>5</w:t>
      </w:r>
      <w:r>
        <w:rPr>
          <w:noProof/>
        </w:rPr>
        <w:t>. В</w:t>
      </w:r>
      <w:r w:rsidRPr="00141F01">
        <w:rPr>
          <w:noProof/>
        </w:rPr>
        <w:t xml:space="preserve"> текстовом редакторе Microsoft Word </w:t>
      </w:r>
      <w:r>
        <w:rPr>
          <w:noProof/>
        </w:rPr>
        <w:t>для удаления</w:t>
      </w:r>
      <w:r w:rsidRPr="00141F01">
        <w:rPr>
          <w:noProof/>
        </w:rPr>
        <w:t xml:space="preserve"> фрагмент</w:t>
      </w:r>
      <w:r>
        <w:rPr>
          <w:noProof/>
        </w:rPr>
        <w:t>а</w:t>
      </w:r>
      <w:r w:rsidRPr="00141F01">
        <w:rPr>
          <w:noProof/>
        </w:rPr>
        <w:t xml:space="preserve"> текста </w:t>
      </w:r>
      <w:r>
        <w:rPr>
          <w:noProof/>
        </w:rPr>
        <w:t>нужно …</w:t>
      </w:r>
    </w:p>
    <w:tbl>
      <w:tblPr>
        <w:tblW w:w="42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5521"/>
      </w:tblGrid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color w:val="660000"/>
              </w:rPr>
              <w:object w:dxaOrig="225" w:dyaOrig="225">
                <v:shape id="_x0000_i1322" type="#_x0000_t75" style="width:20.25pt;height:18pt" o:ole="">
                  <v:imagedata r:id="rId9" o:title=""/>
                </v:shape>
                <w:control r:id="rId66" w:name="DefaultOcxName972211112" w:shapeid="_x0000_i1322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 xml:space="preserve">удерживая клавишу </w:t>
            </w:r>
            <w:r w:rsidRPr="00141F01">
              <w:rPr>
                <w:noProof/>
              </w:rPr>
              <w:t>Delete</w:t>
            </w:r>
            <w:r w:rsidRPr="004C0D00">
              <w:rPr>
                <w:noProof/>
              </w:rPr>
              <w:t>, выделить необходимый фрагмент</w:t>
            </w:r>
          </w:p>
        </w:tc>
      </w:tr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25" type="#_x0000_t75" style="width:20.25pt;height:18pt" o:ole="">
                  <v:imagedata r:id="rId9" o:title=""/>
                </v:shape>
                <w:control r:id="rId67" w:name="DefaultOcxName982211112" w:shapeid="_x0000_i1325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 xml:space="preserve">выделить </w:t>
            </w:r>
            <w:r>
              <w:rPr>
                <w:noProof/>
              </w:rPr>
              <w:t xml:space="preserve">фрагмент текста </w:t>
            </w:r>
            <w:r w:rsidRPr="004C0D00">
              <w:rPr>
                <w:noProof/>
              </w:rPr>
              <w:t xml:space="preserve">и нажать </w:t>
            </w:r>
            <w:r w:rsidRPr="00141F01">
              <w:rPr>
                <w:noProof/>
              </w:rPr>
              <w:t>Delete</w:t>
            </w:r>
          </w:p>
        </w:tc>
      </w:tr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28" type="#_x0000_t75" style="width:20.25pt;height:18pt" o:ole="">
                  <v:imagedata r:id="rId9" o:title=""/>
                </v:shape>
                <w:control r:id="rId68" w:name="DefaultOcxName992211112" w:shapeid="_x0000_i1328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noProof/>
              </w:rPr>
              <w:t>нажать клавишу</w:t>
            </w:r>
            <w:r w:rsidRPr="004C0D00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</w:p>
        </w:tc>
      </w:tr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31" type="#_x0000_t75" style="width:20.25pt;height:18pt" o:ole="">
                  <v:imagedata r:id="rId9" o:title=""/>
                </v:shape>
                <w:control r:id="rId69" w:name="DefaultOcxName1002211112" w:shapeid="_x0000_i1331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141F01" w:rsidRDefault="00141F01" w:rsidP="00413979">
            <w:pPr>
              <w:spacing w:line="360" w:lineRule="auto"/>
              <w:jc w:val="both"/>
              <w:rPr>
                <w:color w:val="003300"/>
                <w:lang w:val="en-US"/>
              </w:rPr>
            </w:pPr>
            <w:r>
              <w:rPr>
                <w:color w:val="003300"/>
                <w:lang w:val="en-US"/>
              </w:rPr>
              <w:t>y</w:t>
            </w:r>
            <w:r>
              <w:rPr>
                <w:color w:val="003300"/>
              </w:rPr>
              <w:t xml:space="preserve">ажать клавишу </w:t>
            </w:r>
            <w:r>
              <w:rPr>
                <w:color w:val="003300"/>
                <w:lang w:val="en-US"/>
              </w:rPr>
              <w:t>Enter</w:t>
            </w:r>
          </w:p>
        </w:tc>
      </w:tr>
    </w:tbl>
    <w:p w:rsidR="008409D5" w:rsidRDefault="008409D5" w:rsidP="00E60E4D">
      <w:pPr>
        <w:spacing w:line="360" w:lineRule="auto"/>
        <w:jc w:val="both"/>
        <w:rPr>
          <w:noProof/>
          <w:lang w:val="en-US"/>
        </w:rPr>
      </w:pPr>
    </w:p>
    <w:p w:rsidR="00D266CA" w:rsidRPr="00D266CA" w:rsidRDefault="00D266CA" w:rsidP="00D266CA">
      <w:pPr>
        <w:spacing w:before="100" w:beforeAutospacing="1"/>
        <w:contextualSpacing/>
        <w:jc w:val="both"/>
        <w:rPr>
          <w:noProof/>
        </w:rPr>
      </w:pPr>
      <w:r w:rsidRPr="00D266CA">
        <w:rPr>
          <w:noProof/>
        </w:rPr>
        <w:t>1</w:t>
      </w:r>
      <w:r w:rsidR="0045766E">
        <w:rPr>
          <w:noProof/>
        </w:rPr>
        <w:t>6</w:t>
      </w:r>
      <w:r w:rsidRPr="00D266CA">
        <w:rPr>
          <w:noProof/>
        </w:rPr>
        <w:t>. Ячейка в табличном редакторе MS Excel …</w:t>
      </w:r>
    </w:p>
    <w:tbl>
      <w:tblPr>
        <w:tblW w:w="41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389"/>
      </w:tblGrid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color w:val="660000"/>
              </w:rPr>
              <w:object w:dxaOrig="225" w:dyaOrig="225">
                <v:shape id="_x0000_i1334" type="#_x0000_t75" style="width:20.25pt;height:18pt" o:ole="">
                  <v:imagedata r:id="rId70" o:title=""/>
                </v:shape>
                <w:control r:id="rId71" w:name="DefaultOcxName9722111121" w:shapeid="_x0000_i1334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562DDC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кнопка на панели инструментов</w:t>
            </w:r>
          </w:p>
        </w:tc>
      </w:tr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37" type="#_x0000_t75" style="width:20.25pt;height:18pt" o:ole="">
                  <v:imagedata r:id="rId9" o:title=""/>
                </v:shape>
                <w:control r:id="rId72" w:name="DefaultOcxName9822111121" w:shapeid="_x0000_i1337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562DDC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область на пересечении столбца и строки</w:t>
            </w:r>
          </w:p>
        </w:tc>
      </w:tr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40" type="#_x0000_t75" style="width:20.25pt;height:18pt" o:ole="">
                  <v:imagedata r:id="rId9" o:title=""/>
                </v:shape>
                <w:control r:id="rId73" w:name="DefaultOcxName9922111121" w:shapeid="_x0000_i1340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562DDC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значок для запуска программы</w:t>
            </w:r>
          </w:p>
        </w:tc>
      </w:tr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43" type="#_x0000_t75" style="width:20.25pt;height:18pt" o:ole="">
                  <v:imagedata r:id="rId9" o:title=""/>
                </v:shape>
                <w:control r:id="rId74" w:name="DefaultOcxName10022111121" w:shapeid="_x0000_i1343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3C6855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область с ярлычками в нижнем левом углу рабочего листа</w:t>
            </w:r>
          </w:p>
        </w:tc>
      </w:tr>
    </w:tbl>
    <w:p w:rsidR="00141F01" w:rsidRDefault="00141F01" w:rsidP="00E60E4D">
      <w:pPr>
        <w:spacing w:line="360" w:lineRule="auto"/>
        <w:jc w:val="both"/>
        <w:rPr>
          <w:noProof/>
        </w:rPr>
      </w:pPr>
    </w:p>
    <w:p w:rsidR="00704097" w:rsidRDefault="00704097" w:rsidP="00E60E4D">
      <w:pPr>
        <w:spacing w:line="360" w:lineRule="auto"/>
        <w:jc w:val="both"/>
        <w:rPr>
          <w:noProof/>
        </w:rPr>
      </w:pPr>
    </w:p>
    <w:p w:rsidR="00F81800" w:rsidRDefault="00F81800" w:rsidP="00E60E4D">
      <w:pPr>
        <w:spacing w:line="360" w:lineRule="auto"/>
        <w:jc w:val="both"/>
        <w:rPr>
          <w:noProof/>
        </w:rPr>
      </w:pPr>
    </w:p>
    <w:p w:rsidR="00413979" w:rsidRPr="00413979" w:rsidRDefault="0045766E" w:rsidP="00413979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lastRenderedPageBreak/>
        <w:t>17</w:t>
      </w:r>
      <w:r w:rsidR="00413979">
        <w:rPr>
          <w:noProof/>
        </w:rPr>
        <w:t xml:space="preserve">. Укажите </w:t>
      </w:r>
      <w:r w:rsidR="00413979" w:rsidRPr="00413979">
        <w:rPr>
          <w:noProof/>
        </w:rPr>
        <w:t>правильн</w:t>
      </w:r>
      <w:r w:rsidR="00413979">
        <w:rPr>
          <w:noProof/>
        </w:rPr>
        <w:t>ую последовательность ввода</w:t>
      </w:r>
      <w:r w:rsidR="00413979" w:rsidRPr="00413979">
        <w:rPr>
          <w:noProof/>
        </w:rPr>
        <w:t xml:space="preserve"> формул</w:t>
      </w:r>
      <w:r w:rsidR="00413979">
        <w:rPr>
          <w:noProof/>
        </w:rPr>
        <w:t xml:space="preserve">ы для </w:t>
      </w:r>
      <w:r w:rsidR="00413979" w:rsidRPr="00413979">
        <w:rPr>
          <w:noProof/>
        </w:rPr>
        <w:t xml:space="preserve">расчета данных в </w:t>
      </w:r>
      <w:r w:rsidR="00413979">
        <w:rPr>
          <w:noProof/>
          <w:lang w:val="en-US"/>
        </w:rPr>
        <w:t>MS</w:t>
      </w:r>
      <w:r w:rsidR="00413979">
        <w:rPr>
          <w:noProof/>
        </w:rPr>
        <w:t xml:space="preserve"> </w:t>
      </w:r>
      <w:r w:rsidR="00413979" w:rsidRPr="00413979">
        <w:rPr>
          <w:noProof/>
        </w:rPr>
        <w:t>Excel</w:t>
      </w:r>
      <w:r w:rsidR="00413979">
        <w:rPr>
          <w:noProof/>
        </w:rPr>
        <w:t>…</w:t>
      </w:r>
    </w:p>
    <w:tbl>
      <w:tblPr>
        <w:tblW w:w="490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58"/>
      </w:tblGrid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color w:val="660000"/>
              </w:rPr>
              <w:object w:dxaOrig="225" w:dyaOrig="225">
                <v:shape id="_x0000_i1346" type="#_x0000_t75" style="width:20.25pt;height:18pt" o:ole="">
                  <v:imagedata r:id="rId9" o:title=""/>
                </v:shape>
                <w:control r:id="rId75" w:name="DefaultOcxName9722111111" w:shapeid="_x0000_i1346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141F01" w:rsidRDefault="00413979" w:rsidP="00413979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>ввести в ячейку формулу и нажать знак «=» на клавиатуре</w:t>
            </w:r>
          </w:p>
        </w:tc>
      </w:tr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49" type="#_x0000_t75" style="width:20.25pt;height:18pt" o:ole="">
                  <v:imagedata r:id="rId9" o:title=""/>
                </v:shape>
                <w:control r:id="rId76" w:name="DefaultOcxName9822111111" w:shapeid="_x0000_i1349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562DDC" w:rsidRDefault="00413979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ввести в ячейку формулу и нажать «</w:t>
            </w:r>
            <w:r w:rsidRPr="00413979">
              <w:rPr>
                <w:noProof/>
              </w:rPr>
              <w:t>Enter</w:t>
            </w:r>
            <w:r w:rsidRPr="004C0D00">
              <w:rPr>
                <w:noProof/>
              </w:rPr>
              <w:t>» на клавиатуре</w:t>
            </w:r>
          </w:p>
        </w:tc>
      </w:tr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52" type="#_x0000_t75" style="width:20.25pt;height:18pt" o:ole="">
                  <v:imagedata r:id="rId9" o:title=""/>
                </v:shape>
                <w:control r:id="rId77" w:name="DefaultOcxName9922111111" w:shapeid="_x0000_i1352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141F01" w:rsidRDefault="00B94501" w:rsidP="00413979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>ввести в ячейку знак «=», затем формулу и нажать «</w:t>
            </w:r>
            <w:r w:rsidRPr="00413979">
              <w:rPr>
                <w:noProof/>
              </w:rPr>
              <w:t>Enter</w:t>
            </w:r>
            <w:r w:rsidRPr="004C0D00">
              <w:rPr>
                <w:noProof/>
              </w:rPr>
              <w:t>» на клавиатуре</w:t>
            </w:r>
          </w:p>
        </w:tc>
      </w:tr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i/>
                <w:iCs/>
                <w:color w:val="660000"/>
              </w:rPr>
              <w:object w:dxaOrig="225" w:dyaOrig="225">
                <v:shape id="_x0000_i1355" type="#_x0000_t75" style="width:20.25pt;height:18pt" o:ole="">
                  <v:imagedata r:id="rId9" o:title=""/>
                </v:shape>
                <w:control r:id="rId78" w:name="DefaultOcxName10022111111" w:shapeid="_x0000_i1355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562DDC" w:rsidRDefault="00B94501" w:rsidP="00B94501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ввести в ячейку знак «=», затем формулу</w:t>
            </w:r>
            <w:r>
              <w:rPr>
                <w:noProof/>
              </w:rPr>
              <w:t xml:space="preserve">, </w:t>
            </w:r>
            <w:r w:rsidRPr="004C0D00">
              <w:rPr>
                <w:noProof/>
              </w:rPr>
              <w:t xml:space="preserve"> ввести </w:t>
            </w:r>
            <w:r>
              <w:rPr>
                <w:noProof/>
              </w:rPr>
              <w:t xml:space="preserve">снова </w:t>
            </w:r>
            <w:r w:rsidRPr="004C0D00">
              <w:rPr>
                <w:noProof/>
              </w:rPr>
              <w:t>знак «=»</w:t>
            </w:r>
            <w:r>
              <w:rPr>
                <w:noProof/>
              </w:rPr>
              <w:t xml:space="preserve"> </w:t>
            </w:r>
            <w:r w:rsidRPr="004C0D00">
              <w:rPr>
                <w:noProof/>
              </w:rPr>
              <w:t>и нажать «</w:t>
            </w:r>
            <w:r w:rsidRPr="00413979">
              <w:rPr>
                <w:noProof/>
              </w:rPr>
              <w:t>Enter</w:t>
            </w:r>
            <w:r w:rsidRPr="004C0D00">
              <w:rPr>
                <w:noProof/>
              </w:rPr>
              <w:t>» на клавиатуре</w:t>
            </w:r>
          </w:p>
        </w:tc>
      </w:tr>
    </w:tbl>
    <w:p w:rsidR="00413979" w:rsidRDefault="00413979" w:rsidP="00E60E4D">
      <w:pPr>
        <w:spacing w:line="360" w:lineRule="auto"/>
        <w:jc w:val="both"/>
        <w:rPr>
          <w:noProof/>
        </w:rPr>
      </w:pPr>
    </w:p>
    <w:p w:rsidR="00413979" w:rsidRDefault="0045766E" w:rsidP="00E60E4D">
      <w:pPr>
        <w:spacing w:line="360" w:lineRule="auto"/>
        <w:jc w:val="both"/>
        <w:rPr>
          <w:noProof/>
        </w:rPr>
      </w:pPr>
      <w:r>
        <w:rPr>
          <w:noProof/>
        </w:rPr>
        <w:t>18</w:t>
      </w:r>
      <w:r w:rsidR="00F11AE9">
        <w:rPr>
          <w:noProof/>
        </w:rPr>
        <w:t xml:space="preserve">. </w:t>
      </w:r>
      <w:r w:rsidR="008F7BAB">
        <w:rPr>
          <w:noProof/>
        </w:rPr>
        <w:t xml:space="preserve">Диаграмма в табличном редакторе </w:t>
      </w:r>
      <w:r w:rsidR="008F7BAB">
        <w:rPr>
          <w:noProof/>
          <w:lang w:val="en-US"/>
        </w:rPr>
        <w:t>MS</w:t>
      </w:r>
      <w:r w:rsidR="008F7BAB" w:rsidRPr="008F7BAB">
        <w:rPr>
          <w:noProof/>
        </w:rPr>
        <w:t xml:space="preserve"> </w:t>
      </w:r>
      <w:r w:rsidR="008F7BAB">
        <w:rPr>
          <w:noProof/>
          <w:lang w:val="en-US"/>
        </w:rPr>
        <w:t>Excel</w:t>
      </w:r>
      <w:r w:rsidR="008F7BAB">
        <w:rPr>
          <w:noProof/>
        </w:rPr>
        <w:t xml:space="preserve"> служит для …</w:t>
      </w:r>
    </w:p>
    <w:tbl>
      <w:tblPr>
        <w:tblW w:w="45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5963"/>
      </w:tblGrid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color w:val="660000"/>
              </w:rPr>
              <w:object w:dxaOrig="225" w:dyaOrig="225">
                <v:shape id="_x0000_i1358" type="#_x0000_t75" style="width:20.25pt;height:18pt" o:ole="">
                  <v:imagedata r:id="rId9" o:title=""/>
                </v:shape>
                <w:control r:id="rId79" w:name="DefaultOcxName97221111111" w:shapeid="_x0000_i1358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141F01" w:rsidRDefault="00C029F1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создания графических объектов при оформлении таблиц</w:t>
            </w:r>
          </w:p>
        </w:tc>
      </w:tr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i/>
                <w:iCs/>
                <w:color w:val="660000"/>
              </w:rPr>
              <w:object w:dxaOrig="225" w:dyaOrig="225">
                <v:shape id="_x0000_i1361" type="#_x0000_t75" style="width:20.25pt;height:18pt" o:ole="">
                  <v:imagedata r:id="rId9" o:title=""/>
                </v:shape>
                <w:control r:id="rId80" w:name="DefaultOcxName98221111111" w:shapeid="_x0000_i1361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562DDC" w:rsidRDefault="00C029F1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графического представления табличных числовых данных</w:t>
            </w:r>
          </w:p>
        </w:tc>
      </w:tr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i/>
                <w:iCs/>
                <w:color w:val="660000"/>
              </w:rPr>
              <w:object w:dxaOrig="225" w:dyaOrig="225">
                <v:shape id="_x0000_i1364" type="#_x0000_t75" style="width:20.25pt;height:18pt" o:ole="">
                  <v:imagedata r:id="rId9" o:title=""/>
                </v:shape>
                <w:control r:id="rId81" w:name="DefaultOcxName99221111111" w:shapeid="_x0000_i1364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141F01" w:rsidRDefault="00C029F1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заполнения ячеек таблицы графическими данными</w:t>
            </w:r>
          </w:p>
        </w:tc>
      </w:tr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i/>
                <w:iCs/>
                <w:color w:val="660000"/>
              </w:rPr>
              <w:object w:dxaOrig="225" w:dyaOrig="225">
                <v:shape id="_x0000_i1367" type="#_x0000_t75" style="width:20.25pt;height:18pt" o:ole="">
                  <v:imagedata r:id="rId9" o:title=""/>
                </v:shape>
                <w:control r:id="rId82" w:name="DefaultOcxName100221111111" w:shapeid="_x0000_i1367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562DDC" w:rsidRDefault="00C029F1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упрощения создания формул в таблицах</w:t>
            </w:r>
          </w:p>
        </w:tc>
      </w:tr>
    </w:tbl>
    <w:p w:rsidR="008F7BAB" w:rsidRDefault="008F7BAB" w:rsidP="00E60E4D">
      <w:pPr>
        <w:spacing w:line="360" w:lineRule="auto"/>
        <w:jc w:val="both"/>
        <w:rPr>
          <w:noProof/>
        </w:rPr>
      </w:pPr>
    </w:p>
    <w:p w:rsidR="00F11AE9" w:rsidRDefault="00F81800" w:rsidP="00E60E4D">
      <w:pPr>
        <w:spacing w:line="360" w:lineRule="auto"/>
        <w:jc w:val="both"/>
        <w:rPr>
          <w:noProof/>
        </w:rPr>
      </w:pPr>
      <w:r>
        <w:rPr>
          <w:noProof/>
        </w:rPr>
        <w:t>19</w:t>
      </w:r>
      <w:r w:rsidR="00C029F1">
        <w:rPr>
          <w:noProof/>
        </w:rPr>
        <w:t>. Посмотреть и отредактировать введенную в ячейку электронной таблицы формулу можно …</w:t>
      </w:r>
    </w:p>
    <w:tbl>
      <w:tblPr>
        <w:tblW w:w="26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224"/>
      </w:tblGrid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color w:val="660000"/>
              </w:rPr>
              <w:object w:dxaOrig="225" w:dyaOrig="225">
                <v:shape id="_x0000_i1370" type="#_x0000_t75" style="width:20.25pt;height:18pt" o:ole="">
                  <v:imagedata r:id="rId9" o:title=""/>
                </v:shape>
                <w:control r:id="rId83" w:name="DefaultOcxName9722111111111" w:shapeid="_x0000_i1370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141F01" w:rsidRDefault="00C029F1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в строке состояния</w:t>
            </w:r>
          </w:p>
        </w:tc>
      </w:tr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i/>
                <w:iCs/>
                <w:color w:val="660000"/>
              </w:rPr>
              <w:object w:dxaOrig="225" w:dyaOrig="225">
                <v:shape id="_x0000_i1373" type="#_x0000_t75" style="width:20.25pt;height:18pt" o:ole="">
                  <v:imagedata r:id="rId9" o:title=""/>
                </v:shape>
                <w:control r:id="rId84" w:name="DefaultOcxName9822111111111" w:shapeid="_x0000_i1373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562DDC" w:rsidRDefault="00C029F1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в меню Данные</w:t>
            </w:r>
          </w:p>
        </w:tc>
      </w:tr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i/>
                <w:iCs/>
                <w:color w:val="660000"/>
              </w:rPr>
              <w:object w:dxaOrig="225" w:dyaOrig="225">
                <v:shape id="_x0000_i1376" type="#_x0000_t75" style="width:20.25pt;height:18pt" o:ole="">
                  <v:imagedata r:id="rId9" o:title=""/>
                </v:shape>
                <w:control r:id="rId85" w:name="DefaultOcxName9922111111111" w:shapeid="_x0000_i1376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141F01" w:rsidRDefault="009D12F8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в</w:t>
            </w:r>
            <w:r w:rsidR="00C029F1">
              <w:rPr>
                <w:noProof/>
              </w:rPr>
              <w:t xml:space="preserve"> меню </w:t>
            </w:r>
            <w:r>
              <w:rPr>
                <w:noProof/>
              </w:rPr>
              <w:t>Правка</w:t>
            </w:r>
          </w:p>
        </w:tc>
      </w:tr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i/>
                <w:iCs/>
                <w:color w:val="660000"/>
              </w:rPr>
              <w:object w:dxaOrig="225" w:dyaOrig="225">
                <v:shape id="_x0000_i1379" type="#_x0000_t75" style="width:20.25pt;height:18pt" o:ole="">
                  <v:imagedata r:id="rId9" o:title=""/>
                </v:shape>
                <w:control r:id="rId86" w:name="DefaultOcxName10022111111111" w:shapeid="_x0000_i1379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562DDC" w:rsidRDefault="009D12F8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в строке формул</w:t>
            </w:r>
          </w:p>
        </w:tc>
      </w:tr>
    </w:tbl>
    <w:p w:rsidR="00F11AE9" w:rsidRDefault="00F11AE9" w:rsidP="00E60E4D">
      <w:pPr>
        <w:spacing w:line="360" w:lineRule="auto"/>
        <w:jc w:val="both"/>
        <w:rPr>
          <w:noProof/>
        </w:rPr>
      </w:pPr>
    </w:p>
    <w:p w:rsidR="00704097" w:rsidRDefault="00704097" w:rsidP="00E60E4D">
      <w:pPr>
        <w:spacing w:line="360" w:lineRule="auto"/>
        <w:jc w:val="both"/>
        <w:rPr>
          <w:noProof/>
        </w:rPr>
      </w:pPr>
    </w:p>
    <w:p w:rsidR="00141F01" w:rsidRPr="00141F01" w:rsidRDefault="0045766E" w:rsidP="00806E69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t>2</w:t>
      </w:r>
      <w:r w:rsidR="00B81EB1">
        <w:rPr>
          <w:noProof/>
        </w:rPr>
        <w:t>0</w:t>
      </w:r>
      <w:r w:rsidR="00141F01">
        <w:rPr>
          <w:noProof/>
        </w:rPr>
        <w:t xml:space="preserve">. </w:t>
      </w:r>
      <w:r w:rsidR="00806E69">
        <w:rPr>
          <w:noProof/>
        </w:rPr>
        <w:t>В операционной системе</w:t>
      </w:r>
      <w:r w:rsidR="00141F01" w:rsidRPr="00141F01">
        <w:rPr>
          <w:noProof/>
        </w:rPr>
        <w:t xml:space="preserve"> Widows </w:t>
      </w:r>
      <w:r w:rsidR="00806E69">
        <w:rPr>
          <w:noProof/>
        </w:rPr>
        <w:t>для переименования</w:t>
      </w:r>
      <w:r w:rsidR="00141F01" w:rsidRPr="00141F01">
        <w:rPr>
          <w:noProof/>
        </w:rPr>
        <w:t xml:space="preserve"> папк</w:t>
      </w:r>
      <w:r w:rsidR="00806E69">
        <w:rPr>
          <w:noProof/>
        </w:rPr>
        <w:t>и используется…</w:t>
      </w:r>
    </w:p>
    <w:tbl>
      <w:tblPr>
        <w:tblW w:w="434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5720"/>
      </w:tblGrid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color w:val="660000"/>
              </w:rPr>
              <w:object w:dxaOrig="225" w:dyaOrig="225">
                <v:shape id="_x0000_i1382" type="#_x0000_t75" style="width:20.25pt;height:18pt" o:ole="">
                  <v:imagedata r:id="rId9" o:title=""/>
                </v:shape>
                <w:control r:id="rId87" w:name="DefaultOcxName97221111111111" w:shapeid="_x0000_i1382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141F01" w:rsidRDefault="00806E69" w:rsidP="00806E69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 xml:space="preserve">клавиша </w:t>
            </w:r>
            <w:r w:rsidRPr="00141F01">
              <w:rPr>
                <w:noProof/>
              </w:rPr>
              <w:t>F</w:t>
            </w:r>
            <w:r>
              <w:rPr>
                <w:noProof/>
              </w:rPr>
              <w:t>5</w:t>
            </w:r>
          </w:p>
        </w:tc>
      </w:tr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385" type="#_x0000_t75" style="width:20.25pt;height:18pt" o:ole="">
                  <v:imagedata r:id="rId9" o:title=""/>
                </v:shape>
                <w:control r:id="rId88" w:name="DefaultOcxName98221111111111" w:shapeid="_x0000_i1385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562DDC" w:rsidRDefault="00806E69" w:rsidP="009B1334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двойной щелчок левой кнопкой мыши</w:t>
            </w:r>
          </w:p>
        </w:tc>
      </w:tr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388" type="#_x0000_t75" style="width:20.25pt;height:18pt" o:ole="">
                  <v:imagedata r:id="rId9" o:title=""/>
                </v:shape>
                <w:control r:id="rId89" w:name="DefaultOcxName99221111111111" w:shapeid="_x0000_i1388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141F01" w:rsidRDefault="00806E69" w:rsidP="00806E69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команда из</w:t>
            </w:r>
            <w:r w:rsidRPr="004C0D00">
              <w:rPr>
                <w:noProof/>
              </w:rPr>
              <w:t xml:space="preserve"> контекстно</w:t>
            </w:r>
            <w:r>
              <w:rPr>
                <w:noProof/>
              </w:rPr>
              <w:t>го</w:t>
            </w:r>
            <w:r w:rsidRPr="004C0D00">
              <w:rPr>
                <w:noProof/>
              </w:rPr>
              <w:t xml:space="preserve"> меню</w:t>
            </w:r>
          </w:p>
        </w:tc>
      </w:tr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391" type="#_x0000_t75" style="width:20.25pt;height:18pt" o:ole="">
                  <v:imagedata r:id="rId9" o:title=""/>
                </v:shape>
                <w:control r:id="rId90" w:name="DefaultOcxName100221111111111" w:shapeid="_x0000_i1391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4C0D00" w:rsidRDefault="00806E69" w:rsidP="00806E69">
            <w:pPr>
              <w:contextualSpacing/>
              <w:jc w:val="both"/>
              <w:rPr>
                <w:noProof/>
              </w:rPr>
            </w:pPr>
            <w:r>
              <w:rPr>
                <w:color w:val="003300"/>
              </w:rPr>
              <w:t>команда из</w:t>
            </w:r>
            <w:r w:rsidRPr="004C0D00">
              <w:rPr>
                <w:noProof/>
              </w:rPr>
              <w:t xml:space="preserve"> меню «Пуск»</w:t>
            </w:r>
          </w:p>
          <w:p w:rsidR="00806E69" w:rsidRPr="00562DDC" w:rsidRDefault="00806E69" w:rsidP="009B1334">
            <w:pPr>
              <w:spacing w:line="360" w:lineRule="auto"/>
              <w:jc w:val="both"/>
              <w:rPr>
                <w:color w:val="003300"/>
              </w:rPr>
            </w:pPr>
          </w:p>
        </w:tc>
      </w:tr>
    </w:tbl>
    <w:p w:rsidR="008409D5" w:rsidRDefault="008409D5" w:rsidP="00E60E4D">
      <w:pPr>
        <w:spacing w:line="360" w:lineRule="auto"/>
        <w:jc w:val="both"/>
      </w:pPr>
    </w:p>
    <w:p w:rsidR="00F81800" w:rsidRDefault="00F81800" w:rsidP="00BB689A">
      <w:pPr>
        <w:spacing w:before="100" w:beforeAutospacing="1"/>
        <w:contextualSpacing/>
        <w:jc w:val="both"/>
        <w:rPr>
          <w:noProof/>
        </w:rPr>
      </w:pPr>
    </w:p>
    <w:p w:rsidR="00BB689A" w:rsidRPr="004171D2" w:rsidRDefault="004171D2" w:rsidP="00BB689A">
      <w:pPr>
        <w:spacing w:before="100" w:beforeAutospacing="1"/>
        <w:contextualSpacing/>
        <w:jc w:val="both"/>
        <w:rPr>
          <w:noProof/>
        </w:rPr>
      </w:pPr>
      <w:r w:rsidRPr="004171D2">
        <w:rPr>
          <w:noProof/>
        </w:rPr>
        <w:lastRenderedPageBreak/>
        <w:t>2</w:t>
      </w:r>
      <w:r w:rsidR="00B81EB1">
        <w:rPr>
          <w:noProof/>
        </w:rPr>
        <w:t>1</w:t>
      </w:r>
      <w:r w:rsidRPr="004171D2">
        <w:rPr>
          <w:noProof/>
        </w:rPr>
        <w:t xml:space="preserve">. </w:t>
      </w:r>
      <w:r>
        <w:rPr>
          <w:noProof/>
        </w:rPr>
        <w:t>Для создания снимка с текущего экрана (скриншотов) используется клавиша …</w:t>
      </w:r>
    </w:p>
    <w:tbl>
      <w:tblPr>
        <w:tblW w:w="26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3195"/>
      </w:tblGrid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color w:val="660000"/>
              </w:rPr>
              <w:object w:dxaOrig="225" w:dyaOrig="225">
                <v:shape id="_x0000_i1394" type="#_x0000_t75" style="width:20.25pt;height:18pt" o:ole="">
                  <v:imagedata r:id="rId9" o:title=""/>
                </v:shape>
                <w:control r:id="rId91" w:name="DefaultOcxName972211111111111" w:shapeid="_x0000_i1394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4171D2" w:rsidRDefault="004171D2" w:rsidP="004171D2">
            <w:pPr>
              <w:spacing w:before="100" w:beforeAutospacing="1"/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Scroll Lock</w:t>
            </w:r>
          </w:p>
        </w:tc>
      </w:tr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397" type="#_x0000_t75" style="width:20.25pt;height:18pt" o:ole="">
                  <v:imagedata r:id="rId9" o:title=""/>
                </v:shape>
                <w:control r:id="rId92" w:name="DefaultOcxName982211111111111" w:shapeid="_x0000_i1397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562DDC" w:rsidRDefault="004171D2" w:rsidP="009B1334">
            <w:pPr>
              <w:spacing w:line="360" w:lineRule="auto"/>
              <w:jc w:val="both"/>
              <w:rPr>
                <w:color w:val="003300"/>
              </w:rPr>
            </w:pPr>
            <w:r w:rsidRPr="004171D2">
              <w:rPr>
                <w:noProof/>
              </w:rPr>
              <w:t>Print Screen</w:t>
            </w:r>
          </w:p>
        </w:tc>
      </w:tr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00" type="#_x0000_t75" style="width:20.25pt;height:18pt" o:ole="">
                  <v:imagedata r:id="rId9" o:title=""/>
                </v:shape>
                <w:control r:id="rId93" w:name="DefaultOcxName992211111111111" w:shapeid="_x0000_i1400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141F01" w:rsidRDefault="004171D2" w:rsidP="009B1334">
            <w:pPr>
              <w:contextualSpacing/>
              <w:jc w:val="both"/>
              <w:rPr>
                <w:noProof/>
              </w:rPr>
            </w:pPr>
            <w:r w:rsidRPr="004171D2">
              <w:rPr>
                <w:noProof/>
              </w:rPr>
              <w:t>Caps Lock</w:t>
            </w:r>
          </w:p>
        </w:tc>
      </w:tr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03" type="#_x0000_t75" style="width:20.25pt;height:18pt" o:ole="">
                  <v:imagedata r:id="rId9" o:title=""/>
                </v:shape>
                <w:control r:id="rId94" w:name="DefaultOcxName1002211111111111" w:shapeid="_x0000_i1403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562DDC" w:rsidRDefault="004171D2" w:rsidP="009B1334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noProof/>
                <w:lang w:val="en-US"/>
              </w:rPr>
              <w:t>Num</w:t>
            </w:r>
            <w:r w:rsidRPr="004171D2">
              <w:rPr>
                <w:noProof/>
              </w:rPr>
              <w:t xml:space="preserve"> Lock</w:t>
            </w:r>
            <w:r w:rsidRPr="00562DDC">
              <w:rPr>
                <w:color w:val="003300"/>
              </w:rPr>
              <w:t xml:space="preserve"> </w:t>
            </w:r>
          </w:p>
        </w:tc>
      </w:tr>
    </w:tbl>
    <w:p w:rsidR="00BB689A" w:rsidRDefault="00BB689A" w:rsidP="00E60E4D">
      <w:pPr>
        <w:spacing w:line="360" w:lineRule="auto"/>
        <w:jc w:val="both"/>
      </w:pPr>
    </w:p>
    <w:p w:rsidR="00987803" w:rsidRPr="00364A6D" w:rsidRDefault="0045766E" w:rsidP="00364A6D">
      <w:pPr>
        <w:spacing w:line="360" w:lineRule="auto"/>
        <w:jc w:val="both"/>
      </w:pPr>
      <w:r>
        <w:t>2</w:t>
      </w:r>
      <w:r w:rsidR="00B81EB1">
        <w:t>2</w:t>
      </w:r>
      <w:r w:rsidR="00364A6D">
        <w:t>.</w:t>
      </w:r>
      <w:r w:rsidR="00987803" w:rsidRPr="00364A6D">
        <w:t xml:space="preserve"> Гипертекст </w:t>
      </w:r>
      <w:r w:rsidR="00364A6D">
        <w:t>–</w:t>
      </w:r>
      <w:r w:rsidR="00987803" w:rsidRPr="00364A6D">
        <w:t xml:space="preserve"> это</w:t>
      </w:r>
      <w:r w:rsidR="00364A6D">
        <w:t xml:space="preserve"> …</w:t>
      </w:r>
    </w:p>
    <w:tbl>
      <w:tblPr>
        <w:tblW w:w="490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6593"/>
      </w:tblGrid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color w:val="660000"/>
              </w:rPr>
              <w:object w:dxaOrig="225" w:dyaOrig="225">
                <v:shape id="_x0000_i1406" type="#_x0000_t75" style="width:20.25pt;height:18pt" o:ole="">
                  <v:imagedata r:id="rId9" o:title=""/>
                </v:shape>
                <w:control r:id="rId95" w:name="DefaultOcxName9721" w:shapeid="_x0000_i1406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BE7356" w:rsidP="00F13598">
            <w:r w:rsidRPr="00D82546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текст, буквы которого набраны шрифтом </w:t>
            </w:r>
            <w:r w:rsidRPr="00D82546">
              <w:rPr>
                <w:i/>
                <w:iCs/>
                <w:color w:val="000000"/>
                <w:spacing w:val="-2"/>
                <w:sz w:val="22"/>
                <w:szCs w:val="22"/>
              </w:rPr>
              <w:t>большего размера</w:t>
            </w:r>
          </w:p>
        </w:tc>
      </w:tr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i/>
                <w:iCs/>
                <w:color w:val="660000"/>
              </w:rPr>
              <w:object w:dxaOrig="225" w:dyaOrig="225">
                <v:shape id="_x0000_i1409" type="#_x0000_t75" style="width:20.25pt;height:18pt" o:ole="">
                  <v:imagedata r:id="rId9" o:title=""/>
                </v:shape>
                <w:control r:id="rId96" w:name="DefaultOcxName9821" w:shapeid="_x0000_i1409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Pr="00D82546" w:rsidRDefault="00BE7356" w:rsidP="00BE735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left="10" w:right="422"/>
              <w:rPr>
                <w:i/>
                <w:iCs/>
                <w:color w:val="000000"/>
                <w:spacing w:val="-11"/>
                <w:sz w:val="22"/>
                <w:szCs w:val="22"/>
              </w:rPr>
            </w:pPr>
            <w:r w:rsidRPr="00D82546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распределенная совокупность баз данных, </w:t>
            </w:r>
            <w:r w:rsidRPr="00D82546">
              <w:rPr>
                <w:i/>
                <w:iCs/>
                <w:color w:val="000000"/>
                <w:spacing w:val="-1"/>
                <w:sz w:val="22"/>
                <w:szCs w:val="22"/>
              </w:rPr>
              <w:t>содержащих тексты</w:t>
            </w:r>
          </w:p>
          <w:p w:rsidR="00BE7356" w:rsidRDefault="00BE7356" w:rsidP="00F13598"/>
        </w:tc>
      </w:tr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i/>
                <w:iCs/>
                <w:color w:val="660000"/>
              </w:rPr>
              <w:object w:dxaOrig="225" w:dyaOrig="225">
                <v:shape id="_x0000_i1412" type="#_x0000_t75" style="width:20.25pt;height:18pt" o:ole="">
                  <v:imagedata r:id="rId9" o:title=""/>
                </v:shape>
                <w:control r:id="rId97" w:name="DefaultOcxName9921" w:shapeid="_x0000_i1412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BE7356" w:rsidP="00F13598">
            <w:r w:rsidRPr="00D82546">
              <w:rPr>
                <w:i/>
                <w:iCs/>
                <w:color w:val="000000"/>
                <w:spacing w:val="-1"/>
                <w:sz w:val="22"/>
                <w:szCs w:val="22"/>
              </w:rPr>
              <w:t>обычный, но очень большой по объему текст</w:t>
            </w:r>
          </w:p>
        </w:tc>
      </w:tr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i/>
                <w:iCs/>
                <w:color w:val="660000"/>
              </w:rPr>
              <w:object w:dxaOrig="225" w:dyaOrig="225">
                <v:shape id="_x0000_i1415" type="#_x0000_t75" style="width:20.25pt;height:18pt" o:ole="">
                  <v:imagedata r:id="rId9" o:title=""/>
                </v:shape>
                <w:control r:id="rId98" w:name="DefaultOcxName10021" w:shapeid="_x0000_i1415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BE7356" w:rsidP="00F13598">
            <w:r w:rsidRPr="00D82546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структурированный текст, в котором могут </w:t>
            </w:r>
            <w:r w:rsidRPr="00D82546">
              <w:rPr>
                <w:i/>
                <w:iCs/>
                <w:color w:val="000000"/>
                <w:spacing w:val="-3"/>
                <w:sz w:val="22"/>
                <w:szCs w:val="22"/>
              </w:rPr>
              <w:t>осуществляться переходы по выделенным меткам</w:t>
            </w:r>
          </w:p>
        </w:tc>
      </w:tr>
    </w:tbl>
    <w:p w:rsidR="00987803" w:rsidRPr="00BE7356" w:rsidRDefault="00987803" w:rsidP="00E60E4D">
      <w:pPr>
        <w:spacing w:line="360" w:lineRule="auto"/>
        <w:jc w:val="both"/>
      </w:pPr>
    </w:p>
    <w:p w:rsidR="00E60E4D" w:rsidRPr="00522AAA" w:rsidRDefault="001A73FA" w:rsidP="00E60E4D">
      <w:pPr>
        <w:spacing w:line="360" w:lineRule="auto"/>
        <w:jc w:val="both"/>
      </w:pPr>
      <w:r>
        <w:t>2</w:t>
      </w:r>
      <w:r w:rsidR="00B81EB1">
        <w:t>3</w:t>
      </w:r>
      <w:r w:rsidR="00BE7356">
        <w:t xml:space="preserve">. </w:t>
      </w:r>
      <w:r w:rsidR="00E60E4D">
        <w:t>Черно-белое (без градаций серого) растровое графическое изображение имеет размер 10*10 точек. Какой объем памяти займет это изображение?</w:t>
      </w:r>
    </w:p>
    <w:tbl>
      <w:tblPr>
        <w:tblW w:w="20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380"/>
      </w:tblGrid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color w:val="660000"/>
              </w:rPr>
              <w:object w:dxaOrig="225" w:dyaOrig="225">
                <v:shape id="_x0000_i1418" type="#_x0000_t75" style="width:20.25pt;height:18pt" o:ole="">
                  <v:imagedata r:id="rId9" o:title=""/>
                </v:shape>
                <w:control r:id="rId99" w:name="DefaultOcxName12" w:shapeid="_x0000_i1418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100 бит</w:t>
            </w:r>
          </w:p>
        </w:tc>
      </w:tr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421" type="#_x0000_t75" style="width:20.25pt;height:18pt" o:ole="">
                  <v:imagedata r:id="rId9" o:title=""/>
                </v:shape>
                <w:control r:id="rId100" w:name="DefaultOcxName13" w:shapeid="_x0000_i1421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100 байт</w:t>
            </w:r>
          </w:p>
        </w:tc>
      </w:tr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424" type="#_x0000_t75" style="width:20.25pt;height:18pt" o:ole="">
                  <v:imagedata r:id="rId9" o:title=""/>
                </v:shape>
                <w:control r:id="rId101" w:name="DefaultOcxName14" w:shapeid="_x0000_i1424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 Кбайт</w:t>
            </w:r>
          </w:p>
        </w:tc>
      </w:tr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427" type="#_x0000_t75" style="width:20.25pt;height:18pt" o:ole="">
                  <v:imagedata r:id="rId9" o:title=""/>
                </v:shape>
                <w:control r:id="rId102" w:name="DefaultOcxName15" w:shapeid="_x0000_i1427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1000 бит</w:t>
            </w:r>
          </w:p>
        </w:tc>
      </w:tr>
    </w:tbl>
    <w:p w:rsidR="00E60E4D" w:rsidRDefault="00E60E4D" w:rsidP="00E60E4D">
      <w:pPr>
        <w:spacing w:line="360" w:lineRule="auto"/>
        <w:jc w:val="both"/>
      </w:pPr>
    </w:p>
    <w:p w:rsidR="001A73FA" w:rsidRDefault="001A73FA" w:rsidP="00E60E4D">
      <w:pPr>
        <w:spacing w:line="360" w:lineRule="auto"/>
        <w:jc w:val="both"/>
      </w:pPr>
    </w:p>
    <w:p w:rsidR="00E60E4D" w:rsidRPr="00522AAA" w:rsidRDefault="001A73FA" w:rsidP="00E60E4D">
      <w:pPr>
        <w:spacing w:line="360" w:lineRule="auto"/>
        <w:jc w:val="both"/>
      </w:pPr>
      <w:r>
        <w:t>2</w:t>
      </w:r>
      <w:r w:rsidR="00B81EB1">
        <w:t>4</w:t>
      </w:r>
      <w:r>
        <w:t xml:space="preserve">. </w:t>
      </w:r>
      <w:r w:rsidR="00E60E4D">
        <w:t>В растровом графическом редакторе изображение формируется из ...</w:t>
      </w:r>
    </w:p>
    <w:tbl>
      <w:tblPr>
        <w:tblW w:w="25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384"/>
      </w:tblGrid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color w:val="660000"/>
              </w:rPr>
              <w:object w:dxaOrig="225" w:dyaOrig="225">
                <v:shape id="_x0000_i1430" type="#_x0000_t75" style="width:20.25pt;height:18pt" o:ole="">
                  <v:imagedata r:id="rId9" o:title=""/>
                </v:shape>
                <w:control r:id="rId103" w:name="DefaultOcxName77" w:shapeid="_x0000_i1430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линий</w:t>
            </w:r>
          </w:p>
        </w:tc>
      </w:tr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433" type="#_x0000_t75" style="width:20.25pt;height:18pt" o:ole="">
                  <v:imagedata r:id="rId9" o:title=""/>
                </v:shape>
                <w:control r:id="rId104" w:name="DefaultOcxName78" w:shapeid="_x0000_i1433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окружностей</w:t>
            </w:r>
          </w:p>
        </w:tc>
      </w:tr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436" type="#_x0000_t75" style="width:20.25pt;height:18pt" o:ole="">
                  <v:imagedata r:id="rId9" o:title=""/>
                </v:shape>
                <w:control r:id="rId105" w:name="DefaultOcxName79" w:shapeid="_x0000_i1436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прямоугольников</w:t>
            </w:r>
          </w:p>
        </w:tc>
      </w:tr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439" type="#_x0000_t75" style="width:20.25pt;height:18pt" o:ole="">
                  <v:imagedata r:id="rId9" o:title=""/>
                </v:shape>
                <w:control r:id="rId106" w:name="DefaultOcxName80" w:shapeid="_x0000_i1439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пикселей</w:t>
            </w:r>
          </w:p>
        </w:tc>
      </w:tr>
    </w:tbl>
    <w:p w:rsidR="00E60E4D" w:rsidRDefault="00E60E4D" w:rsidP="00E60E4D">
      <w:pPr>
        <w:spacing w:line="360" w:lineRule="auto"/>
        <w:jc w:val="both"/>
      </w:pPr>
    </w:p>
    <w:p w:rsidR="00B81EB1" w:rsidRDefault="00B81EB1" w:rsidP="00E60E4D">
      <w:pPr>
        <w:spacing w:line="360" w:lineRule="auto"/>
        <w:jc w:val="both"/>
      </w:pPr>
    </w:p>
    <w:p w:rsidR="00B81EB1" w:rsidRPr="00522AAA" w:rsidRDefault="00B81EB1" w:rsidP="00E60E4D">
      <w:pPr>
        <w:spacing w:line="360" w:lineRule="auto"/>
        <w:jc w:val="both"/>
      </w:pPr>
    </w:p>
    <w:p w:rsidR="00217BDE" w:rsidRDefault="001A73FA" w:rsidP="00E60E4D">
      <w:pPr>
        <w:spacing w:line="360" w:lineRule="auto"/>
        <w:jc w:val="both"/>
      </w:pPr>
      <w:r>
        <w:t>2</w:t>
      </w:r>
      <w:r w:rsidR="00B81EB1">
        <w:t>5</w:t>
      </w:r>
      <w:r w:rsidR="00217BDE">
        <w:t>.</w:t>
      </w:r>
      <w:r w:rsidR="009B1334">
        <w:t xml:space="preserve"> Цветовая модель – это…</w:t>
      </w:r>
    </w:p>
    <w:tbl>
      <w:tblPr>
        <w:tblW w:w="45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6003"/>
      </w:tblGrid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color w:val="660000"/>
              </w:rPr>
              <w:object w:dxaOrig="225" w:dyaOrig="225">
                <v:shape id="_x0000_i1442" type="#_x0000_t75" style="width:20.25pt;height:18pt" o:ole="">
                  <v:imagedata r:id="rId9" o:title=""/>
                </v:shape>
                <w:control r:id="rId107" w:name="DefaultOcxName9732" w:shapeid="_x0000_i1442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сколько цветов на экране могут отображаться одновременно</w:t>
            </w:r>
          </w:p>
        </w:tc>
      </w:tr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45" type="#_x0000_t75" style="width:20.25pt;height:18pt" o:ole="">
                  <v:imagedata r:id="rId9" o:title=""/>
                </v:shape>
                <w:control r:id="rId108" w:name="DefaultOcxName9832" w:shapeid="_x0000_i1445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какие оттенки  цветов на экране не могут отображаться</w:t>
            </w:r>
          </w:p>
        </w:tc>
      </w:tr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48" type="#_x0000_t75" style="width:20.25pt;height:18pt" o:ole="">
                  <v:imagedata r:id="rId9" o:title=""/>
                </v:shape>
                <w:control r:id="rId109" w:name="DefaultOcxName9932" w:shapeid="_x0000_i1448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pPr>
              <w:spacing w:line="276" w:lineRule="auto"/>
            </w:pPr>
            <w:r w:rsidRPr="009B1334">
              <w:t>способ разделения оттенков на составляющие компоненты</w:t>
            </w:r>
          </w:p>
        </w:tc>
      </w:tr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51" type="#_x0000_t75" style="width:20.25pt;height:18pt" o:ole="">
                  <v:imagedata r:id="rId9" o:title=""/>
                </v:shape>
                <w:control r:id="rId110" w:name="DefaultOcxName10031" w:shapeid="_x0000_i1451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способ кодирования оттенков, он определяет сколько байт нужно для кодирования каждой точки изображения</w:t>
            </w:r>
          </w:p>
        </w:tc>
      </w:tr>
    </w:tbl>
    <w:p w:rsidR="00AF56E5" w:rsidRDefault="00AF56E5" w:rsidP="00E60E4D">
      <w:pPr>
        <w:spacing w:line="360" w:lineRule="auto"/>
        <w:jc w:val="both"/>
      </w:pPr>
    </w:p>
    <w:p w:rsidR="009B1334" w:rsidRDefault="001A73FA" w:rsidP="00E60E4D">
      <w:pPr>
        <w:spacing w:line="360" w:lineRule="auto"/>
        <w:jc w:val="both"/>
      </w:pPr>
      <w:r>
        <w:t>2</w:t>
      </w:r>
      <w:r w:rsidR="00B81EB1">
        <w:t>6</w:t>
      </w:r>
      <w:r w:rsidR="009B1334">
        <w:t xml:space="preserve">. </w:t>
      </w:r>
      <w:r w:rsidR="009B1334" w:rsidRPr="008955CF">
        <w:t>Цветовое разрешение – это…</w:t>
      </w:r>
    </w:p>
    <w:tbl>
      <w:tblPr>
        <w:tblW w:w="47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6267"/>
      </w:tblGrid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color w:val="660000"/>
              </w:rPr>
              <w:object w:dxaOrig="225" w:dyaOrig="225">
                <v:shape id="_x0000_i1454" type="#_x0000_t75" style="width:20.25pt;height:18pt" o:ole="">
                  <v:imagedata r:id="rId9" o:title=""/>
                </v:shape>
                <w:control r:id="rId111" w:name="DefaultOcxName97321" w:shapeid="_x0000_i1454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сколько цветов на экране могут отображаться одновременно</w:t>
            </w:r>
          </w:p>
        </w:tc>
      </w:tr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57" type="#_x0000_t75" style="width:20.25pt;height:18pt" o:ole="">
                  <v:imagedata r:id="rId9" o:title=""/>
                </v:shape>
                <w:control r:id="rId112" w:name="DefaultOcxName98321" w:shapeid="_x0000_i1457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какие оттенки  цветов на экране не могут отображаться</w:t>
            </w:r>
          </w:p>
        </w:tc>
      </w:tr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60" type="#_x0000_t75" style="width:20.25pt;height:18pt" o:ole="">
                  <v:imagedata r:id="rId9" o:title=""/>
                </v:shape>
                <w:control r:id="rId113" w:name="DefaultOcxName99321" w:shapeid="_x0000_i1460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pPr>
              <w:spacing w:line="276" w:lineRule="auto"/>
            </w:pPr>
            <w:r w:rsidRPr="009B1334">
              <w:t>способ разделения оттенков на составляющие компоненты</w:t>
            </w:r>
          </w:p>
        </w:tc>
      </w:tr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225" w:dyaOrig="225">
                <v:shape id="_x0000_i1463" type="#_x0000_t75" style="width:20.25pt;height:18pt" o:ole="">
                  <v:imagedata r:id="rId9" o:title=""/>
                </v:shape>
                <w:control r:id="rId114" w:name="DefaultOcxName100311" w:shapeid="_x0000_i1463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способ кодирования оттенков, он определяет сколько байт нужно для кодирования каждой точки изображения</w:t>
            </w:r>
          </w:p>
        </w:tc>
      </w:tr>
    </w:tbl>
    <w:p w:rsidR="009B1334" w:rsidRDefault="009B1334" w:rsidP="00E60E4D">
      <w:pPr>
        <w:spacing w:line="360" w:lineRule="auto"/>
        <w:jc w:val="both"/>
      </w:pPr>
    </w:p>
    <w:p w:rsidR="008B3DD0" w:rsidRDefault="00B81EB1" w:rsidP="00E60E4D">
      <w:pPr>
        <w:spacing w:line="360" w:lineRule="auto"/>
        <w:jc w:val="both"/>
      </w:pPr>
      <w:r>
        <w:t>27</w:t>
      </w:r>
      <w:r w:rsidR="008B3DD0">
        <w:t xml:space="preserve">. </w:t>
      </w:r>
      <w:r w:rsidR="00794CD8">
        <w:t>Локальная вычислительная сеть …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7041"/>
      </w:tblGrid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color w:val="660000"/>
              </w:rPr>
              <w:object w:dxaOrig="225" w:dyaOrig="225">
                <v:shape id="_x0000_i1466" type="#_x0000_t75" style="width:20.25pt;height:18pt" o:ole="">
                  <v:imagedata r:id="rId9" o:title=""/>
                </v:shape>
                <w:control r:id="rId115" w:name="DefaultOcxName9736" w:shapeid="_x0000_i1466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794CD8" w:rsidRDefault="00794CD8" w:rsidP="00794CD8">
            <w:r w:rsidRPr="00794CD8">
              <w:rPr>
                <w:iCs/>
              </w:rPr>
              <w:t>объединяет компьютеры вне зависимости от их места нахождения</w:t>
            </w:r>
          </w:p>
        </w:tc>
      </w:tr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225" w:dyaOrig="225">
                <v:shape id="_x0000_i1469" type="#_x0000_t75" style="width:20.25pt;height:18pt" o:ole="">
                  <v:imagedata r:id="rId9" o:title=""/>
                </v:shape>
                <w:control r:id="rId116" w:name="DefaultOcxName9836" w:shapeid="_x0000_i1469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794CD8" w:rsidP="00794CD8">
            <w:r>
              <w:t>объединяет компьютеры одного или нескольких предприятий, которые могут находиться в разных городах</w:t>
            </w:r>
          </w:p>
        </w:tc>
      </w:tr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225" w:dyaOrig="225">
                <v:shape id="_x0000_i1472" type="#_x0000_t75" style="width:20.25pt;height:18pt" o:ole="">
                  <v:imagedata r:id="rId9" o:title=""/>
                </v:shape>
                <w:control r:id="rId117" w:name="DefaultOcxName9936" w:shapeid="_x0000_i1472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794CD8" w:rsidP="00794CD8">
            <w:r>
              <w:t>объединяет компьютеры находящиеся в одном здании или рядом стоящих зданий</w:t>
            </w:r>
          </w:p>
        </w:tc>
      </w:tr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225" w:dyaOrig="225">
                <v:shape id="_x0000_i1475" type="#_x0000_t75" style="width:20.25pt;height:18pt" o:ole="">
                  <v:imagedata r:id="rId9" o:title=""/>
                </v:shape>
                <w:control r:id="rId118" w:name="DefaultOcxName10035" w:shapeid="_x0000_i1475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794CD8" w:rsidP="00794CD8">
            <w:r>
              <w:t>объединяет только два-три компьютера находящиеся в одной или соседних комнатах</w:t>
            </w:r>
          </w:p>
        </w:tc>
      </w:tr>
    </w:tbl>
    <w:p w:rsidR="00794CD8" w:rsidRDefault="00794CD8" w:rsidP="00E60E4D">
      <w:pPr>
        <w:spacing w:line="360" w:lineRule="auto"/>
        <w:jc w:val="both"/>
      </w:pPr>
    </w:p>
    <w:p w:rsidR="00794CD8" w:rsidRDefault="00B81EB1" w:rsidP="00E60E4D">
      <w:pPr>
        <w:spacing w:line="360" w:lineRule="auto"/>
        <w:jc w:val="both"/>
      </w:pPr>
      <w:r>
        <w:t>28</w:t>
      </w:r>
      <w:r w:rsidR="00794CD8">
        <w:t xml:space="preserve">. </w:t>
      </w:r>
      <w:r w:rsidR="00794CD8">
        <w:rPr>
          <w:lang w:val="en-US"/>
        </w:rPr>
        <w:t xml:space="preserve">Wi-Fi </w:t>
      </w:r>
      <w:r w:rsidR="00794CD8">
        <w:t>технология  …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6686"/>
      </w:tblGrid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color w:val="660000"/>
              </w:rPr>
              <w:object w:dxaOrig="225" w:dyaOrig="225">
                <v:shape id="_x0000_i1478" type="#_x0000_t75" style="width:20.25pt;height:18pt" o:ole="">
                  <v:imagedata r:id="rId9" o:title=""/>
                </v:shape>
                <w:control r:id="rId119" w:name="DefaultOcxName9737" w:shapeid="_x0000_i1478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794CD8" w:rsidRDefault="00794CD8" w:rsidP="00794CD8">
            <w:r w:rsidRPr="00794CD8">
              <w:rPr>
                <w:iCs/>
              </w:rPr>
              <w:t xml:space="preserve">позволяет подключиться к сети Интернет, только если сам </w:t>
            </w:r>
            <w:r w:rsidRPr="00794CD8">
              <w:rPr>
                <w:iCs/>
                <w:lang w:val="en-US"/>
              </w:rPr>
              <w:t>wi</w:t>
            </w:r>
            <w:r w:rsidRPr="00794CD8">
              <w:rPr>
                <w:iCs/>
              </w:rPr>
              <w:t>-</w:t>
            </w:r>
            <w:r w:rsidRPr="00794CD8">
              <w:rPr>
                <w:iCs/>
                <w:lang w:val="en-US"/>
              </w:rPr>
              <w:t>fi</w:t>
            </w:r>
            <w:r w:rsidRPr="00794CD8">
              <w:rPr>
                <w:iCs/>
              </w:rPr>
              <w:t xml:space="preserve"> роутер подключен к Интернет по кабелю или через сотовую сеть</w:t>
            </w:r>
          </w:p>
        </w:tc>
      </w:tr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225" w:dyaOrig="225">
                <v:shape id="_x0000_i1481" type="#_x0000_t75" style="width:20.25pt;height:18pt" o:ole="">
                  <v:imagedata r:id="rId9" o:title=""/>
                </v:shape>
                <w:control r:id="rId120" w:name="DefaultOcxName9837" w:shapeid="_x0000_i1481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400787" w:rsidRDefault="00794CD8" w:rsidP="00400787">
            <w:r w:rsidRPr="00794CD8">
              <w:rPr>
                <w:iCs/>
              </w:rPr>
              <w:t xml:space="preserve">позволяет подключиться к сети Интернет, </w:t>
            </w:r>
            <w:r w:rsidR="00400787">
              <w:rPr>
                <w:iCs/>
              </w:rPr>
              <w:t xml:space="preserve">достаточно только самого </w:t>
            </w:r>
            <w:r w:rsidR="00400787">
              <w:rPr>
                <w:iCs/>
                <w:lang w:val="en-US"/>
              </w:rPr>
              <w:t>wi</w:t>
            </w:r>
            <w:r w:rsidR="00400787" w:rsidRPr="00400787">
              <w:rPr>
                <w:iCs/>
              </w:rPr>
              <w:t>-</w:t>
            </w:r>
            <w:r w:rsidR="00400787">
              <w:rPr>
                <w:iCs/>
                <w:lang w:val="en-US"/>
              </w:rPr>
              <w:t>fi</w:t>
            </w:r>
            <w:r w:rsidR="00400787">
              <w:rPr>
                <w:iCs/>
              </w:rPr>
              <w:t xml:space="preserve"> роутера и других подключений не нужно</w:t>
            </w:r>
          </w:p>
        </w:tc>
      </w:tr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225" w:dyaOrig="225">
                <v:shape id="_x0000_i1484" type="#_x0000_t75" style="width:20.25pt;height:18pt" o:ole="">
                  <v:imagedata r:id="rId9" o:title=""/>
                </v:shape>
                <w:control r:id="rId121" w:name="DefaultOcxName9937" w:shapeid="_x0000_i1484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400787" w:rsidRDefault="00400787" w:rsidP="00400787">
            <w:r w:rsidRPr="00794CD8">
              <w:rPr>
                <w:iCs/>
              </w:rPr>
              <w:t xml:space="preserve">позволяет подключиться к сети Интернет, только если </w:t>
            </w:r>
            <w:r>
              <w:rPr>
                <w:iCs/>
              </w:rPr>
              <w:t xml:space="preserve">в зоне его действия есть другая </w:t>
            </w:r>
            <w:r>
              <w:rPr>
                <w:iCs/>
                <w:lang w:val="en-US"/>
              </w:rPr>
              <w:t>wi</w:t>
            </w:r>
            <w:r w:rsidRPr="00400787">
              <w:rPr>
                <w:iCs/>
              </w:rPr>
              <w:t>-</w:t>
            </w:r>
            <w:r>
              <w:rPr>
                <w:iCs/>
                <w:lang w:val="en-US"/>
              </w:rPr>
              <w:t>fi</w:t>
            </w:r>
            <w:r>
              <w:rPr>
                <w:iCs/>
              </w:rPr>
              <w:t xml:space="preserve"> сеть</w:t>
            </w:r>
          </w:p>
        </w:tc>
      </w:tr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225" w:dyaOrig="225">
                <v:shape id="_x0000_i1487" type="#_x0000_t75" style="width:20.25pt;height:18pt" o:ole="">
                  <v:imagedata r:id="rId9" o:title=""/>
                </v:shape>
                <w:control r:id="rId122" w:name="DefaultOcxName10036" w:shapeid="_x0000_i1487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794CD8" w:rsidRDefault="00400787" w:rsidP="00794CD8">
            <w:r>
              <w:rPr>
                <w:iCs/>
              </w:rPr>
              <w:t>не используется для подключения к сети Интернет</w:t>
            </w:r>
          </w:p>
        </w:tc>
      </w:tr>
    </w:tbl>
    <w:p w:rsidR="00794CD8" w:rsidRPr="00794CD8" w:rsidRDefault="00794CD8" w:rsidP="00E60E4D">
      <w:pPr>
        <w:spacing w:line="360" w:lineRule="auto"/>
        <w:jc w:val="both"/>
      </w:pPr>
    </w:p>
    <w:p w:rsidR="00B81EB1" w:rsidRDefault="00B81EB1" w:rsidP="00E60E4D">
      <w:pPr>
        <w:spacing w:line="360" w:lineRule="auto"/>
        <w:jc w:val="both"/>
      </w:pPr>
    </w:p>
    <w:p w:rsidR="00400787" w:rsidRPr="0043624F" w:rsidRDefault="00B81EB1" w:rsidP="00E60E4D">
      <w:pPr>
        <w:spacing w:line="360" w:lineRule="auto"/>
        <w:jc w:val="both"/>
      </w:pPr>
      <w:r>
        <w:t>29</w:t>
      </w:r>
      <w:r w:rsidR="0043624F">
        <w:t>. Укажите какой из приведенных адресов является адресом электронной почты ..</w:t>
      </w:r>
    </w:p>
    <w:tbl>
      <w:tblPr>
        <w:tblW w:w="30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089"/>
      </w:tblGrid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color w:val="660000"/>
              </w:rPr>
              <w:object w:dxaOrig="225" w:dyaOrig="225">
                <v:shape id="_x0000_i1490" type="#_x0000_t75" style="width:20.25pt;height:18pt" o:ole="">
                  <v:imagedata r:id="rId9" o:title=""/>
                </v:shape>
                <w:control r:id="rId123" w:name="DefaultOcxName97381" w:shapeid="_x0000_i1490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9C6291" w:rsidP="0043624F">
            <w:pPr>
              <w:rPr>
                <w:sz w:val="24"/>
                <w:szCs w:val="24"/>
                <w:lang w:val="en-US"/>
              </w:rPr>
            </w:pPr>
            <w:hyperlink r:id="rId124" w:history="1">
              <w:r w:rsidR="0043624F" w:rsidRPr="00714D67">
                <w:rPr>
                  <w:rStyle w:val="aa"/>
                  <w:iCs/>
                  <w:sz w:val="24"/>
                  <w:szCs w:val="24"/>
                  <w:lang w:val="en-US"/>
                </w:rPr>
                <w:t>www.email.com</w:t>
              </w:r>
            </w:hyperlink>
          </w:p>
        </w:tc>
      </w:tr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i/>
                <w:iCs/>
                <w:color w:val="660000"/>
              </w:rPr>
              <w:object w:dxaOrig="225" w:dyaOrig="225">
                <v:shape id="_x0000_i1493" type="#_x0000_t75" style="width:20.25pt;height:18pt" o:ole="">
                  <v:imagedata r:id="rId9" o:title=""/>
                </v:shape>
                <w:control r:id="rId125" w:name="DefaultOcxName98381" w:shapeid="_x0000_i1493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9C6291" w:rsidP="0043624F">
            <w:pPr>
              <w:rPr>
                <w:sz w:val="24"/>
                <w:szCs w:val="24"/>
                <w:lang w:val="en-US"/>
              </w:rPr>
            </w:pPr>
            <w:hyperlink r:id="rId126" w:history="1">
              <w:r w:rsidR="0043624F" w:rsidRPr="00714D67">
                <w:rPr>
                  <w:rStyle w:val="aa"/>
                  <w:iCs/>
                  <w:sz w:val="24"/>
                  <w:szCs w:val="24"/>
                  <w:lang w:val="en-US"/>
                </w:rPr>
                <w:t>ftp.mail.ru</w:t>
              </w:r>
            </w:hyperlink>
          </w:p>
        </w:tc>
      </w:tr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i/>
                <w:iCs/>
                <w:color w:val="660000"/>
              </w:rPr>
              <w:object w:dxaOrig="225" w:dyaOrig="225">
                <v:shape id="_x0000_i1496" type="#_x0000_t75" style="width:20.25pt;height:18pt" o:ole="">
                  <v:imagedata r:id="rId9" o:title=""/>
                </v:shape>
                <w:control r:id="rId127" w:name="DefaultOcxName99381" w:shapeid="_x0000_i1496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43624F" w:rsidP="00190257">
            <w:pPr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agent@hottop.</w:t>
            </w:r>
            <w:r w:rsidRPr="0043624F">
              <w:rPr>
                <w:iCs/>
                <w:sz w:val="24"/>
                <w:szCs w:val="24"/>
                <w:lang w:val="en-US"/>
              </w:rPr>
              <w:t>ru</w:t>
            </w:r>
          </w:p>
        </w:tc>
      </w:tr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i/>
                <w:iCs/>
                <w:color w:val="660000"/>
              </w:rPr>
              <w:object w:dxaOrig="225" w:dyaOrig="225">
                <v:shape id="_x0000_i1499" type="#_x0000_t75" style="width:20.25pt;height:18pt" o:ole="">
                  <v:imagedata r:id="rId9" o:title=""/>
                </v:shape>
                <w:control r:id="rId128" w:name="DefaultOcxName100371" w:shapeid="_x0000_i1499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43624F" w:rsidP="0019025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myname</w:t>
            </w:r>
            <w:r w:rsidRPr="0043624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mail</w:t>
            </w:r>
          </w:p>
        </w:tc>
      </w:tr>
    </w:tbl>
    <w:p w:rsidR="00400787" w:rsidRDefault="00400787" w:rsidP="00E60E4D">
      <w:pPr>
        <w:spacing w:line="360" w:lineRule="auto"/>
        <w:jc w:val="both"/>
        <w:rPr>
          <w:lang w:val="en-US"/>
        </w:rPr>
      </w:pPr>
    </w:p>
    <w:p w:rsidR="00CB5DCD" w:rsidRPr="00075E70" w:rsidRDefault="001A73FA" w:rsidP="00E60E4D">
      <w:pPr>
        <w:spacing w:line="360" w:lineRule="auto"/>
        <w:jc w:val="both"/>
      </w:pPr>
      <w:r>
        <w:t>3</w:t>
      </w:r>
      <w:r w:rsidR="00B81EB1">
        <w:t>0</w:t>
      </w:r>
      <w:r w:rsidR="00075E70">
        <w:t xml:space="preserve">. </w:t>
      </w:r>
      <w:r w:rsidR="00FF30A6" w:rsidRPr="00FF30A6">
        <w:t>Сайт состоит из</w:t>
      </w:r>
    </w:p>
    <w:tbl>
      <w:tblPr>
        <w:tblW w:w="22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26"/>
      </w:tblGrid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color w:val="660000"/>
              </w:rPr>
              <w:object w:dxaOrig="225" w:dyaOrig="225">
                <v:shape id="_x0000_i1502" type="#_x0000_t75" style="width:20.25pt;height:18pt" o:ole="">
                  <v:imagedata r:id="rId9" o:title=""/>
                </v:shape>
                <w:control r:id="rId129" w:name="DefaultOcxName97313" w:shapeid="_x0000_i1502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CB5DCD" w:rsidRDefault="00FF30A6" w:rsidP="00FF30A6">
            <w:r>
              <w:rPr>
                <w:iCs/>
              </w:rPr>
              <w:t>программ</w:t>
            </w:r>
          </w:p>
        </w:tc>
      </w:tr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i/>
                <w:iCs/>
                <w:color w:val="660000"/>
              </w:rPr>
              <w:object w:dxaOrig="225" w:dyaOrig="225">
                <v:shape id="_x0000_i1505" type="#_x0000_t75" style="width:20.25pt;height:18pt" o:ole="">
                  <v:imagedata r:id="rId9" o:title=""/>
                </v:shape>
                <w:control r:id="rId130" w:name="DefaultOcxName98313" w:shapeid="_x0000_i1505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CB5DCD" w:rsidRDefault="00FF30A6" w:rsidP="00FF30A6">
            <w:r>
              <w:rPr>
                <w:iCs/>
              </w:rPr>
              <w:t>документов</w:t>
            </w:r>
          </w:p>
        </w:tc>
      </w:tr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i/>
                <w:iCs/>
                <w:color w:val="660000"/>
              </w:rPr>
              <w:object w:dxaOrig="225" w:dyaOrig="225">
                <v:shape id="_x0000_i1508" type="#_x0000_t75" style="width:20.25pt;height:18pt" o:ole="">
                  <v:imagedata r:id="rId9" o:title=""/>
                </v:shape>
                <w:control r:id="rId131" w:name="DefaultOcxName99313" w:shapeid="_x0000_i1508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CB5DCD" w:rsidRDefault="00FF30A6" w:rsidP="00FF30A6">
            <w:r>
              <w:rPr>
                <w:iCs/>
              </w:rPr>
              <w:t>слайдов</w:t>
            </w:r>
          </w:p>
        </w:tc>
      </w:tr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i/>
                <w:iCs/>
                <w:color w:val="660000"/>
              </w:rPr>
              <w:object w:dxaOrig="225" w:dyaOrig="225">
                <v:shape id="_x0000_i1511" type="#_x0000_t75" style="width:20.25pt;height:18pt" o:ole="">
                  <v:imagedata r:id="rId9" o:title=""/>
                </v:shape>
                <w:control r:id="rId132" w:name="DefaultOcxName100313" w:shapeid="_x0000_i1511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FF30A6" w:rsidRDefault="00FF30A6" w:rsidP="00FF30A6">
            <w:r>
              <w:rPr>
                <w:iCs/>
                <w:lang w:val="en-US"/>
              </w:rPr>
              <w:t>web-</w:t>
            </w:r>
            <w:r>
              <w:rPr>
                <w:iCs/>
              </w:rPr>
              <w:t>страниц</w:t>
            </w:r>
          </w:p>
        </w:tc>
      </w:tr>
    </w:tbl>
    <w:p w:rsidR="00CB5DCD" w:rsidRDefault="00CB5DCD" w:rsidP="00E60E4D">
      <w:pPr>
        <w:spacing w:line="360" w:lineRule="auto"/>
        <w:jc w:val="both"/>
      </w:pPr>
    </w:p>
    <w:p w:rsidR="00524ACD" w:rsidRDefault="00524ACD" w:rsidP="00E60E4D">
      <w:pPr>
        <w:spacing w:line="360" w:lineRule="auto"/>
        <w:jc w:val="both"/>
      </w:pPr>
    </w:p>
    <w:p w:rsidR="00B81EB1" w:rsidRDefault="00B81EB1" w:rsidP="00E60E4D">
      <w:pPr>
        <w:spacing w:line="360" w:lineRule="auto"/>
        <w:jc w:val="both"/>
      </w:pPr>
    </w:p>
    <w:p w:rsidR="00B81EB1" w:rsidRPr="00890F1B" w:rsidRDefault="00B81EB1" w:rsidP="00E60E4D">
      <w:pPr>
        <w:spacing w:line="360" w:lineRule="auto"/>
        <w:jc w:val="both"/>
      </w:pPr>
    </w:p>
    <w:p w:rsidR="00E60E4D" w:rsidRDefault="008F060D" w:rsidP="00E60E4D">
      <w:pPr>
        <w:spacing w:line="360" w:lineRule="auto"/>
        <w:jc w:val="both"/>
        <w:rPr>
          <w:iCs/>
          <w:sz w:val="24"/>
          <w:szCs w:val="24"/>
        </w:rPr>
      </w:pPr>
      <w:bookmarkStart w:id="1" w:name="OLE_LINK1"/>
      <w:r>
        <w:t>3</w:t>
      </w:r>
      <w:r w:rsidR="00B81EB1">
        <w:t>1</w:t>
      </w:r>
      <w:r w:rsidR="00FF30A6">
        <w:t xml:space="preserve">. </w:t>
      </w:r>
      <w:r w:rsidR="00FE5C39">
        <w:t>Для обеспечения информационной безопасности компьютера используют</w:t>
      </w:r>
      <w:r w:rsidR="00E60E4D">
        <w:t xml:space="preserve"> ...</w:t>
      </w:r>
    </w:p>
    <w:tbl>
      <w:tblPr>
        <w:tblW w:w="29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3609"/>
      </w:tblGrid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color w:val="660000"/>
              </w:rPr>
              <w:object w:dxaOrig="225" w:dyaOrig="225">
                <v:shape id="_x0000_i1514" type="#_x0000_t75" style="width:20.25pt;height:18pt" o:ole="">
                  <v:imagedata r:id="rId9" o:title=""/>
                </v:shape>
                <w:control r:id="rId133" w:name="DefaultOcxName973" w:shapeid="_x0000_i1514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rPr>
                <w:iCs/>
              </w:rPr>
              <w:t>программы браузеры</w:t>
            </w:r>
          </w:p>
        </w:tc>
      </w:tr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520" type="#_x0000_t75" style="width:20.25pt;height:18pt" o:ole="">
                  <v:imagedata r:id="rId9" o:title=""/>
                </v:shape>
                <w:control r:id="rId134" w:name="DefaultOcxName983" w:shapeid="_x0000_i1520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t>программы архиваторы</w:t>
            </w:r>
          </w:p>
        </w:tc>
      </w:tr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522" type="#_x0000_t75" style="width:20.25pt;height:18pt" o:ole="">
                  <v:imagedata r:id="rId9" o:title=""/>
                </v:shape>
                <w:control r:id="rId135" w:name="DefaultOcxName993" w:shapeid="_x0000_i1522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t>программы антивирусы</w:t>
            </w:r>
          </w:p>
        </w:tc>
      </w:tr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225" w:dyaOrig="225">
                <v:shape id="_x0000_i1524" type="#_x0000_t75" style="width:20.25pt;height:18pt" o:ole="">
                  <v:imagedata r:id="rId9" o:title=""/>
                </v:shape>
                <w:control r:id="rId136" w:name="DefaultOcxName1003" w:shapeid="_x0000_i1524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rPr>
                <w:iCs/>
              </w:rPr>
              <w:t>программы ловушки</w:t>
            </w:r>
          </w:p>
        </w:tc>
      </w:tr>
    </w:tbl>
    <w:p w:rsidR="00E60E4D" w:rsidRDefault="00E60E4D" w:rsidP="00043803">
      <w:pPr>
        <w:spacing w:line="360" w:lineRule="auto"/>
        <w:jc w:val="both"/>
        <w:rPr>
          <w:iCs/>
          <w:sz w:val="24"/>
          <w:szCs w:val="24"/>
        </w:rPr>
      </w:pPr>
    </w:p>
    <w:bookmarkEnd w:id="1"/>
    <w:p w:rsidR="00524ACD" w:rsidRPr="00524ACD" w:rsidRDefault="00524ACD" w:rsidP="00524ACD">
      <w:pPr>
        <w:spacing w:line="360" w:lineRule="auto"/>
        <w:sectPr w:rsidR="00524ACD" w:rsidRPr="00524ACD" w:rsidSect="0070409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524ACD">
        <w:t>Меньше 2</w:t>
      </w:r>
      <w:r w:rsidR="00B81EB1">
        <w:t>0</w:t>
      </w:r>
      <w:r w:rsidRPr="00524ACD">
        <w:t xml:space="preserve"> – не зачет,   2</w:t>
      </w:r>
      <w:r w:rsidR="00B81EB1">
        <w:t>0</w:t>
      </w:r>
      <w:r w:rsidRPr="00524ACD">
        <w:t>-</w:t>
      </w:r>
      <w:r w:rsidR="00B81EB1">
        <w:t>24</w:t>
      </w:r>
      <w:r w:rsidRPr="00524ACD">
        <w:t xml:space="preserve"> – удовлетворительно, </w:t>
      </w:r>
      <w:r w:rsidR="00B81EB1">
        <w:t>25</w:t>
      </w:r>
      <w:r w:rsidRPr="00524ACD">
        <w:t>-</w:t>
      </w:r>
      <w:r w:rsidR="00B81EB1">
        <w:t>28</w:t>
      </w:r>
      <w:r w:rsidRPr="00524ACD">
        <w:t xml:space="preserve"> – хорошо, </w:t>
      </w:r>
      <w:r w:rsidR="00B81EB1">
        <w:t>29</w:t>
      </w:r>
      <w:r w:rsidRPr="00524ACD">
        <w:t>-</w:t>
      </w:r>
      <w:r w:rsidR="00B81EB1">
        <w:t>31</w:t>
      </w:r>
      <w:r w:rsidRPr="00524ACD">
        <w:t xml:space="preserve"> - отлично</w:t>
      </w:r>
    </w:p>
    <w:p w:rsidR="00B81EB1" w:rsidRDefault="00B81EB1" w:rsidP="00F43871">
      <w:pPr>
        <w:spacing w:line="360" w:lineRule="auto"/>
        <w:jc w:val="both"/>
        <w:rPr>
          <w:b/>
          <w:sz w:val="24"/>
          <w:szCs w:val="24"/>
        </w:rPr>
      </w:pPr>
    </w:p>
    <w:p w:rsidR="007573A5" w:rsidRDefault="007573A5" w:rsidP="00043803"/>
    <w:sectPr w:rsidR="007573A5" w:rsidSect="0070409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00" w:rsidRDefault="00F81800" w:rsidP="00043803">
      <w:r>
        <w:separator/>
      </w:r>
    </w:p>
  </w:endnote>
  <w:endnote w:type="continuationSeparator" w:id="0">
    <w:p w:rsidR="00F81800" w:rsidRDefault="00F81800" w:rsidP="000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00" w:rsidRDefault="00F81800" w:rsidP="00043803">
      <w:r>
        <w:separator/>
      </w:r>
    </w:p>
  </w:footnote>
  <w:footnote w:type="continuationSeparator" w:id="0">
    <w:p w:rsidR="00F81800" w:rsidRDefault="00F81800" w:rsidP="000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19"/>
    <w:multiLevelType w:val="hybridMultilevel"/>
    <w:tmpl w:val="6C4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720"/>
    <w:multiLevelType w:val="singleLevel"/>
    <w:tmpl w:val="500C6E48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" w15:restartNumberingAfterBreak="0">
    <w:nsid w:val="1F9D7921"/>
    <w:multiLevelType w:val="singleLevel"/>
    <w:tmpl w:val="500C6E48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" w15:restartNumberingAfterBreak="0">
    <w:nsid w:val="2CF90EA9"/>
    <w:multiLevelType w:val="hybridMultilevel"/>
    <w:tmpl w:val="58E25BC6"/>
    <w:lvl w:ilvl="0" w:tplc="500C6E48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C2578"/>
    <w:multiLevelType w:val="hybridMultilevel"/>
    <w:tmpl w:val="4D147C68"/>
    <w:lvl w:ilvl="0" w:tplc="C5A61F5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305FC"/>
    <w:multiLevelType w:val="hybridMultilevel"/>
    <w:tmpl w:val="67E0575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B777A"/>
    <w:multiLevelType w:val="hybridMultilevel"/>
    <w:tmpl w:val="29CC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373F7"/>
    <w:multiLevelType w:val="hybridMultilevel"/>
    <w:tmpl w:val="2944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1325"/>
    <w:multiLevelType w:val="hybridMultilevel"/>
    <w:tmpl w:val="368AA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4AC"/>
    <w:multiLevelType w:val="singleLevel"/>
    <w:tmpl w:val="58228CA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 w15:restartNumberingAfterBreak="0">
    <w:nsid w:val="4412190D"/>
    <w:multiLevelType w:val="singleLevel"/>
    <w:tmpl w:val="7840B2FE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1" w15:restartNumberingAfterBreak="0">
    <w:nsid w:val="480C39A9"/>
    <w:multiLevelType w:val="singleLevel"/>
    <w:tmpl w:val="7840B2FE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2" w15:restartNumberingAfterBreak="0">
    <w:nsid w:val="53842B4C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2557"/>
    <w:multiLevelType w:val="hybridMultilevel"/>
    <w:tmpl w:val="48C87E1A"/>
    <w:lvl w:ilvl="0" w:tplc="C5A61F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E1DE9"/>
    <w:multiLevelType w:val="hybridMultilevel"/>
    <w:tmpl w:val="6B3660CC"/>
    <w:lvl w:ilvl="0" w:tplc="C7C08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F45326A"/>
    <w:multiLevelType w:val="hybridMultilevel"/>
    <w:tmpl w:val="A404BBC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E6FFF"/>
    <w:multiLevelType w:val="hybridMultilevel"/>
    <w:tmpl w:val="C3C275BE"/>
    <w:lvl w:ilvl="0" w:tplc="C7C08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6FF0E65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43300"/>
    <w:multiLevelType w:val="hybridMultilevel"/>
    <w:tmpl w:val="8032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747C"/>
    <w:multiLevelType w:val="hybridMultilevel"/>
    <w:tmpl w:val="9CAE4452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1595D"/>
    <w:multiLevelType w:val="hybridMultilevel"/>
    <w:tmpl w:val="21145584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21" w15:restartNumberingAfterBreak="0">
    <w:nsid w:val="799E79A4"/>
    <w:multiLevelType w:val="multilevel"/>
    <w:tmpl w:val="82B2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249FC"/>
    <w:multiLevelType w:val="hybridMultilevel"/>
    <w:tmpl w:val="CE0674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6"/>
  </w:num>
  <w:num w:numId="7">
    <w:abstractNumId w:val="2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3"/>
    <w:rsid w:val="000042AA"/>
    <w:rsid w:val="00006AD8"/>
    <w:rsid w:val="00043803"/>
    <w:rsid w:val="00060D0A"/>
    <w:rsid w:val="00075E70"/>
    <w:rsid w:val="00076E13"/>
    <w:rsid w:val="00090126"/>
    <w:rsid w:val="00095739"/>
    <w:rsid w:val="000A2A98"/>
    <w:rsid w:val="000C7D82"/>
    <w:rsid w:val="000E4820"/>
    <w:rsid w:val="000F5BE7"/>
    <w:rsid w:val="00103AC3"/>
    <w:rsid w:val="00112142"/>
    <w:rsid w:val="00134A48"/>
    <w:rsid w:val="0013735F"/>
    <w:rsid w:val="00141F01"/>
    <w:rsid w:val="00154924"/>
    <w:rsid w:val="00165914"/>
    <w:rsid w:val="001665EB"/>
    <w:rsid w:val="00183535"/>
    <w:rsid w:val="00190198"/>
    <w:rsid w:val="00190257"/>
    <w:rsid w:val="001A3016"/>
    <w:rsid w:val="001A67B5"/>
    <w:rsid w:val="001A73FA"/>
    <w:rsid w:val="001B1E1B"/>
    <w:rsid w:val="001D19A2"/>
    <w:rsid w:val="00217233"/>
    <w:rsid w:val="00217BDE"/>
    <w:rsid w:val="00223531"/>
    <w:rsid w:val="00231DDA"/>
    <w:rsid w:val="00242920"/>
    <w:rsid w:val="002A280F"/>
    <w:rsid w:val="002C4858"/>
    <w:rsid w:val="002D77A0"/>
    <w:rsid w:val="002E3EA7"/>
    <w:rsid w:val="002E6065"/>
    <w:rsid w:val="002E7829"/>
    <w:rsid w:val="003441D1"/>
    <w:rsid w:val="00364A6D"/>
    <w:rsid w:val="00380186"/>
    <w:rsid w:val="003A355C"/>
    <w:rsid w:val="003B3942"/>
    <w:rsid w:val="003C6855"/>
    <w:rsid w:val="00400787"/>
    <w:rsid w:val="00403670"/>
    <w:rsid w:val="0040764E"/>
    <w:rsid w:val="00413979"/>
    <w:rsid w:val="004171D2"/>
    <w:rsid w:val="004234C7"/>
    <w:rsid w:val="0043624F"/>
    <w:rsid w:val="00440395"/>
    <w:rsid w:val="004517DA"/>
    <w:rsid w:val="00453F35"/>
    <w:rsid w:val="0045766E"/>
    <w:rsid w:val="0046170E"/>
    <w:rsid w:val="00490193"/>
    <w:rsid w:val="0049193C"/>
    <w:rsid w:val="004940BC"/>
    <w:rsid w:val="004D0F67"/>
    <w:rsid w:val="004D6736"/>
    <w:rsid w:val="004D7F09"/>
    <w:rsid w:val="004E15C6"/>
    <w:rsid w:val="004F5973"/>
    <w:rsid w:val="00515D1D"/>
    <w:rsid w:val="00522AAA"/>
    <w:rsid w:val="00523227"/>
    <w:rsid w:val="00524ACD"/>
    <w:rsid w:val="005556CE"/>
    <w:rsid w:val="00562DDC"/>
    <w:rsid w:val="00575DDB"/>
    <w:rsid w:val="005855FF"/>
    <w:rsid w:val="005958CC"/>
    <w:rsid w:val="005A0937"/>
    <w:rsid w:val="005A70A9"/>
    <w:rsid w:val="005C491B"/>
    <w:rsid w:val="005C4994"/>
    <w:rsid w:val="005D5B12"/>
    <w:rsid w:val="005F5DE2"/>
    <w:rsid w:val="0062280E"/>
    <w:rsid w:val="00623C54"/>
    <w:rsid w:val="00640772"/>
    <w:rsid w:val="00650457"/>
    <w:rsid w:val="00662F11"/>
    <w:rsid w:val="00673AE8"/>
    <w:rsid w:val="006811DC"/>
    <w:rsid w:val="006B41D2"/>
    <w:rsid w:val="006D7373"/>
    <w:rsid w:val="006E6209"/>
    <w:rsid w:val="006F2595"/>
    <w:rsid w:val="006F539B"/>
    <w:rsid w:val="006F7682"/>
    <w:rsid w:val="007037C1"/>
    <w:rsid w:val="00704097"/>
    <w:rsid w:val="0073425F"/>
    <w:rsid w:val="00744E43"/>
    <w:rsid w:val="00746749"/>
    <w:rsid w:val="007573A5"/>
    <w:rsid w:val="00794CD8"/>
    <w:rsid w:val="007D3D83"/>
    <w:rsid w:val="007F0F02"/>
    <w:rsid w:val="00802E8A"/>
    <w:rsid w:val="00805EE2"/>
    <w:rsid w:val="00806E69"/>
    <w:rsid w:val="00813620"/>
    <w:rsid w:val="008254FB"/>
    <w:rsid w:val="008409D5"/>
    <w:rsid w:val="00842E39"/>
    <w:rsid w:val="008845B2"/>
    <w:rsid w:val="00890F1B"/>
    <w:rsid w:val="008A5072"/>
    <w:rsid w:val="008B3DD0"/>
    <w:rsid w:val="008E5BBF"/>
    <w:rsid w:val="008F060D"/>
    <w:rsid w:val="008F7BAB"/>
    <w:rsid w:val="00935214"/>
    <w:rsid w:val="00945735"/>
    <w:rsid w:val="009559E7"/>
    <w:rsid w:val="009565B6"/>
    <w:rsid w:val="00970E76"/>
    <w:rsid w:val="00987803"/>
    <w:rsid w:val="009A70E7"/>
    <w:rsid w:val="009B1334"/>
    <w:rsid w:val="009C1FF6"/>
    <w:rsid w:val="009C41DA"/>
    <w:rsid w:val="009C6291"/>
    <w:rsid w:val="009D12F8"/>
    <w:rsid w:val="009D7D07"/>
    <w:rsid w:val="009F282D"/>
    <w:rsid w:val="00A32916"/>
    <w:rsid w:val="00A339E5"/>
    <w:rsid w:val="00A64D73"/>
    <w:rsid w:val="00A74D1A"/>
    <w:rsid w:val="00A85CFF"/>
    <w:rsid w:val="00A90E84"/>
    <w:rsid w:val="00A97DCE"/>
    <w:rsid w:val="00AA0E37"/>
    <w:rsid w:val="00AA119C"/>
    <w:rsid w:val="00AA2693"/>
    <w:rsid w:val="00AB06DC"/>
    <w:rsid w:val="00AB3B92"/>
    <w:rsid w:val="00AC3288"/>
    <w:rsid w:val="00AE286A"/>
    <w:rsid w:val="00AF56E5"/>
    <w:rsid w:val="00B05B5B"/>
    <w:rsid w:val="00B1617B"/>
    <w:rsid w:val="00B21A0E"/>
    <w:rsid w:val="00B22958"/>
    <w:rsid w:val="00B32779"/>
    <w:rsid w:val="00B33C3F"/>
    <w:rsid w:val="00B36001"/>
    <w:rsid w:val="00B815F6"/>
    <w:rsid w:val="00B81EB1"/>
    <w:rsid w:val="00B92959"/>
    <w:rsid w:val="00B94501"/>
    <w:rsid w:val="00B94583"/>
    <w:rsid w:val="00BB1520"/>
    <w:rsid w:val="00BB1C78"/>
    <w:rsid w:val="00BB439A"/>
    <w:rsid w:val="00BB689A"/>
    <w:rsid w:val="00BB6E56"/>
    <w:rsid w:val="00BD48A3"/>
    <w:rsid w:val="00BE7356"/>
    <w:rsid w:val="00BF0367"/>
    <w:rsid w:val="00C029F1"/>
    <w:rsid w:val="00C2736B"/>
    <w:rsid w:val="00C4190F"/>
    <w:rsid w:val="00C478B5"/>
    <w:rsid w:val="00C92CC7"/>
    <w:rsid w:val="00CB5DCD"/>
    <w:rsid w:val="00CC1780"/>
    <w:rsid w:val="00CD57FA"/>
    <w:rsid w:val="00CD5BA5"/>
    <w:rsid w:val="00D01537"/>
    <w:rsid w:val="00D01C7E"/>
    <w:rsid w:val="00D0264A"/>
    <w:rsid w:val="00D06DE1"/>
    <w:rsid w:val="00D2416B"/>
    <w:rsid w:val="00D266CA"/>
    <w:rsid w:val="00D43394"/>
    <w:rsid w:val="00D46958"/>
    <w:rsid w:val="00D72E1A"/>
    <w:rsid w:val="00D74EF9"/>
    <w:rsid w:val="00D903DA"/>
    <w:rsid w:val="00D91F25"/>
    <w:rsid w:val="00DB2AF8"/>
    <w:rsid w:val="00DE48FA"/>
    <w:rsid w:val="00DF6F92"/>
    <w:rsid w:val="00E01528"/>
    <w:rsid w:val="00E14318"/>
    <w:rsid w:val="00E165FF"/>
    <w:rsid w:val="00E233EE"/>
    <w:rsid w:val="00E24939"/>
    <w:rsid w:val="00E47193"/>
    <w:rsid w:val="00E5548E"/>
    <w:rsid w:val="00E56C98"/>
    <w:rsid w:val="00E57E65"/>
    <w:rsid w:val="00E60E4D"/>
    <w:rsid w:val="00E7089D"/>
    <w:rsid w:val="00E70C77"/>
    <w:rsid w:val="00E97C0A"/>
    <w:rsid w:val="00EA2B6E"/>
    <w:rsid w:val="00EC1BBD"/>
    <w:rsid w:val="00F01BB8"/>
    <w:rsid w:val="00F01E45"/>
    <w:rsid w:val="00F061EB"/>
    <w:rsid w:val="00F11AE9"/>
    <w:rsid w:val="00F13598"/>
    <w:rsid w:val="00F25924"/>
    <w:rsid w:val="00F43871"/>
    <w:rsid w:val="00F61E07"/>
    <w:rsid w:val="00F81800"/>
    <w:rsid w:val="00FB5C1A"/>
    <w:rsid w:val="00FD7AC2"/>
    <w:rsid w:val="00FE5C39"/>
    <w:rsid w:val="00FE6913"/>
    <w:rsid w:val="00FF30A6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</o:shapelayout>
  </w:shapeDefaults>
  <w:decimalSymbol w:val=","/>
  <w:listSeparator w:val=";"/>
  <w14:docId w14:val="1CA2A993"/>
  <w15:docId w15:val="{8C097CB1-C52B-4306-BC1F-B14BA98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3803"/>
  </w:style>
  <w:style w:type="character" w:customStyle="1" w:styleId="a4">
    <w:name w:val="Текст сноски Знак"/>
    <w:link w:val="a3"/>
    <w:uiPriority w:val="99"/>
    <w:semiHidden/>
    <w:locked/>
    <w:rsid w:val="000438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3803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43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957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01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18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624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373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3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7.xml"/><Relationship Id="rId138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3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2.xml"/><Relationship Id="rId58" Type="http://schemas.openxmlformats.org/officeDocument/2006/relationships/control" Target="activeX/activeX46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2.xml"/><Relationship Id="rId5" Type="http://schemas.openxmlformats.org/officeDocument/2006/relationships/webSettings" Target="web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image" Target="media/image4.emf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26" Type="http://schemas.openxmlformats.org/officeDocument/2006/relationships/hyperlink" Target="ftp://ftp.mail.ru" TargetMode="External"/><Relationship Id="rId134" Type="http://schemas.openxmlformats.org/officeDocument/2006/relationships/control" Target="activeX/activeX118.xml"/><Relationship Id="rId8" Type="http://schemas.openxmlformats.org/officeDocument/2006/relationships/hyperlink" Target="mailto:pu5belovo@yandex.ru" TargetMode="External"/><Relationship Id="rId51" Type="http://schemas.openxmlformats.org/officeDocument/2006/relationships/image" Target="media/image3.emf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image" Target="media/image2.png"/><Relationship Id="rId59" Type="http://schemas.openxmlformats.org/officeDocument/2006/relationships/control" Target="activeX/activeX47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control" Target="activeX/activeX102.xml"/><Relationship Id="rId124" Type="http://schemas.openxmlformats.org/officeDocument/2006/relationships/hyperlink" Target="http://www.email.com" TargetMode="External"/><Relationship Id="rId129" Type="http://schemas.openxmlformats.org/officeDocument/2006/relationships/control" Target="activeX/activeX113.xml"/><Relationship Id="rId13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3.xml"/><Relationship Id="rId62" Type="http://schemas.openxmlformats.org/officeDocument/2006/relationships/image" Target="media/image5.png"/><Relationship Id="rId70" Type="http://schemas.openxmlformats.org/officeDocument/2006/relationships/image" Target="media/image6.wmf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1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1.xml"/><Relationship Id="rId60" Type="http://schemas.openxmlformats.org/officeDocument/2006/relationships/control" Target="activeX/activeX48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0.xml"/><Relationship Id="rId7" Type="http://schemas.openxmlformats.org/officeDocument/2006/relationships/endnotes" Target="endnote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61" Type="http://schemas.openxmlformats.org/officeDocument/2006/relationships/control" Target="activeX/activeX49.xml"/><Relationship Id="rId82" Type="http://schemas.openxmlformats.org/officeDocument/2006/relationships/control" Target="activeX/activeX68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24FE-7E74-44BB-A0D1-0DD3D9BE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10523</Characters>
  <Application>Microsoft Office Word</Application>
  <DocSecurity>0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2</cp:revision>
  <cp:lastPrinted>2016-05-16T02:39:00Z</cp:lastPrinted>
  <dcterms:created xsi:type="dcterms:W3CDTF">2020-04-13T16:05:00Z</dcterms:created>
  <dcterms:modified xsi:type="dcterms:W3CDTF">2020-04-13T16:05:00Z</dcterms:modified>
</cp:coreProperties>
</file>