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1A" w:rsidRDefault="009F5F1A" w:rsidP="009F5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</w:t>
      </w:r>
      <w:r w:rsidR="00F2451F"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9F5F1A">
        <w:rPr>
          <w:rFonts w:ascii="Times New Roman" w:hAnsi="Times New Roman" w:cs="Times New Roman"/>
          <w:sz w:val="28"/>
          <w:szCs w:val="28"/>
        </w:rPr>
        <w:t xml:space="preserve"> по МДК проводится в форме </w:t>
      </w:r>
      <w:r>
        <w:rPr>
          <w:rFonts w:ascii="Times New Roman" w:hAnsi="Times New Roman" w:cs="Times New Roman"/>
          <w:sz w:val="28"/>
          <w:szCs w:val="28"/>
        </w:rPr>
        <w:t>письменного</w:t>
      </w:r>
      <w:r w:rsidRPr="009F5F1A">
        <w:rPr>
          <w:rFonts w:ascii="Times New Roman" w:hAnsi="Times New Roman" w:cs="Times New Roman"/>
          <w:sz w:val="28"/>
          <w:szCs w:val="28"/>
        </w:rPr>
        <w:t xml:space="preserve"> ответа на билеты, кот</w:t>
      </w:r>
      <w:r w:rsidRPr="009F5F1A">
        <w:rPr>
          <w:rFonts w:ascii="Times New Roman" w:hAnsi="Times New Roman" w:cs="Times New Roman"/>
          <w:sz w:val="28"/>
          <w:szCs w:val="28"/>
        </w:rPr>
        <w:t>о</w:t>
      </w:r>
      <w:r w:rsidRPr="009F5F1A">
        <w:rPr>
          <w:rFonts w:ascii="Times New Roman" w:hAnsi="Times New Roman" w:cs="Times New Roman"/>
          <w:sz w:val="28"/>
          <w:szCs w:val="28"/>
        </w:rPr>
        <w:t xml:space="preserve">рые состоят из 2 вопросов. </w:t>
      </w:r>
    </w:p>
    <w:p w:rsidR="009F5F1A" w:rsidRDefault="009F5F1A" w:rsidP="009F5F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Васильевна</w:t>
      </w:r>
    </w:p>
    <w:p w:rsidR="009F5F1A" w:rsidRPr="00F2451F" w:rsidRDefault="009F5F1A" w:rsidP="009F5F1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</w:t>
      </w:r>
      <w:proofErr w:type="spellStart"/>
      <w:r w:rsidR="00F2451F">
        <w:rPr>
          <w:rFonts w:ascii="Times New Roman" w:hAnsi="Times New Roman" w:cs="Times New Roman"/>
          <w:b/>
          <w:sz w:val="28"/>
          <w:szCs w:val="28"/>
          <w:lang w:val="en-US"/>
        </w:rPr>
        <w:t>Kalynovalena</w:t>
      </w:r>
      <w:proofErr w:type="spellEnd"/>
      <w:r w:rsidR="00F2451F" w:rsidRPr="00F2451F">
        <w:rPr>
          <w:rFonts w:ascii="Times New Roman" w:hAnsi="Times New Roman" w:cs="Times New Roman"/>
          <w:b/>
          <w:sz w:val="28"/>
          <w:szCs w:val="28"/>
        </w:rPr>
        <w:t>77@</w:t>
      </w:r>
      <w:proofErr w:type="spellStart"/>
      <w:r w:rsidR="00F2451F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F2451F" w:rsidRPr="00F2451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2451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F5F1A" w:rsidRPr="009F5F1A" w:rsidRDefault="009F5F1A" w:rsidP="009F5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9F5F1A" w:rsidRPr="009F5F1A" w:rsidRDefault="009F5F1A" w:rsidP="009F5F1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Дайте определение понятиям: «Техническая диагностика», «Техническое  д</w:t>
      </w:r>
      <w:r w:rsidRPr="009F5F1A">
        <w:rPr>
          <w:sz w:val="24"/>
          <w:szCs w:val="24"/>
        </w:rPr>
        <w:t>и</w:t>
      </w:r>
      <w:r w:rsidRPr="009F5F1A">
        <w:rPr>
          <w:sz w:val="24"/>
          <w:szCs w:val="24"/>
        </w:rPr>
        <w:t>агностирование», «Система технического диагностирования».</w:t>
      </w:r>
    </w:p>
    <w:p w:rsidR="009F5F1A" w:rsidRPr="009F5F1A" w:rsidRDefault="009F5F1A" w:rsidP="009F5F1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колесной пары а</w:t>
      </w:r>
      <w:r w:rsidRPr="009F5F1A">
        <w:rPr>
          <w:sz w:val="24"/>
          <w:szCs w:val="24"/>
        </w:rPr>
        <w:t>б</w:t>
      </w:r>
      <w:r w:rsidRPr="009F5F1A">
        <w:rPr>
          <w:sz w:val="24"/>
          <w:szCs w:val="24"/>
        </w:rPr>
        <w:t>солютным  шаблоном:</w:t>
      </w:r>
    </w:p>
    <w:tbl>
      <w:tblPr>
        <w:tblStyle w:val="a4"/>
        <w:tblW w:w="5000" w:type="pct"/>
        <w:tblLook w:val="04A0"/>
      </w:tblPr>
      <w:tblGrid>
        <w:gridCol w:w="3352"/>
        <w:gridCol w:w="2689"/>
        <w:gridCol w:w="3530"/>
      </w:tblGrid>
      <w:tr w:rsidR="009F5F1A" w:rsidRPr="009F5F1A" w:rsidTr="00AD5852">
        <w:tc>
          <w:tcPr>
            <w:tcW w:w="1751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405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844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751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9F5F1A">
        <w:rPr>
          <w:b/>
          <w:sz w:val="24"/>
          <w:szCs w:val="24"/>
        </w:rPr>
        <w:t>Билет №2</w:t>
      </w:r>
    </w:p>
    <w:p w:rsidR="009F5F1A" w:rsidRPr="009F5F1A" w:rsidRDefault="009F5F1A" w:rsidP="009F5F1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 сущность  оптического  метода  контроля.</w:t>
      </w:r>
    </w:p>
    <w:p w:rsidR="009F5F1A" w:rsidRPr="009F5F1A" w:rsidRDefault="009F5F1A" w:rsidP="009F5F1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 дефектную  ведомость (по образцу)   при  определении  нагрева  буксового  узла  средствами  контроля:</w:t>
      </w:r>
    </w:p>
    <w:tbl>
      <w:tblPr>
        <w:tblStyle w:val="a4"/>
        <w:tblW w:w="5000" w:type="pct"/>
        <w:tblLook w:val="04A0"/>
      </w:tblPr>
      <w:tblGrid>
        <w:gridCol w:w="3365"/>
        <w:gridCol w:w="3365"/>
        <w:gridCol w:w="2841"/>
      </w:tblGrid>
      <w:tr w:rsidR="009F5F1A" w:rsidRPr="009F5F1A" w:rsidTr="00AD5852">
        <w:tc>
          <w:tcPr>
            <w:tcW w:w="1758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Признак нагрева</w:t>
            </w:r>
          </w:p>
        </w:tc>
        <w:tc>
          <w:tcPr>
            <w:tcW w:w="1758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Причина</w:t>
            </w:r>
          </w:p>
        </w:tc>
        <w:tc>
          <w:tcPr>
            <w:tcW w:w="1484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758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9F5F1A" w:rsidRPr="009F5F1A" w:rsidRDefault="009F5F1A" w:rsidP="009F5F1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Перечислите основные задачи технической диагностики подвижного состава.</w:t>
      </w:r>
    </w:p>
    <w:p w:rsidR="009F5F1A" w:rsidRPr="009F5F1A" w:rsidRDefault="009F5F1A" w:rsidP="009F5F1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 ведомость (по образцу) при проверке элементов коле</w:t>
      </w:r>
      <w:r w:rsidRPr="009F5F1A">
        <w:rPr>
          <w:sz w:val="24"/>
          <w:szCs w:val="24"/>
        </w:rPr>
        <w:t>с</w:t>
      </w:r>
      <w:r w:rsidRPr="009F5F1A">
        <w:rPr>
          <w:sz w:val="24"/>
          <w:szCs w:val="24"/>
        </w:rPr>
        <w:t xml:space="preserve">ной пары </w:t>
      </w:r>
      <w:proofErr w:type="spellStart"/>
      <w:r w:rsidRPr="009F5F1A">
        <w:rPr>
          <w:sz w:val="24"/>
          <w:szCs w:val="24"/>
        </w:rPr>
        <w:t>толщиномером</w:t>
      </w:r>
      <w:proofErr w:type="spellEnd"/>
      <w:r w:rsidRPr="009F5F1A">
        <w:rPr>
          <w:sz w:val="24"/>
          <w:szCs w:val="24"/>
        </w:rPr>
        <w:t xml:space="preserve"> и </w:t>
      </w:r>
      <w:proofErr w:type="spellStart"/>
      <w:r w:rsidRPr="009F5F1A">
        <w:rPr>
          <w:sz w:val="24"/>
          <w:szCs w:val="24"/>
        </w:rPr>
        <w:t>штихмассом</w:t>
      </w:r>
      <w:proofErr w:type="spellEnd"/>
      <w:r w:rsidRPr="009F5F1A">
        <w:rPr>
          <w:sz w:val="24"/>
          <w:szCs w:val="24"/>
        </w:rPr>
        <w:t>:</w:t>
      </w:r>
    </w:p>
    <w:tbl>
      <w:tblPr>
        <w:tblStyle w:val="a4"/>
        <w:tblW w:w="5000" w:type="pct"/>
        <w:tblLook w:val="04A0"/>
      </w:tblPr>
      <w:tblGrid>
        <w:gridCol w:w="3510"/>
        <w:gridCol w:w="2644"/>
        <w:gridCol w:w="3417"/>
      </w:tblGrid>
      <w:tr w:rsidR="009F5F1A" w:rsidRPr="009F5F1A" w:rsidTr="00AD5852">
        <w:tc>
          <w:tcPr>
            <w:tcW w:w="1834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381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785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834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9F5F1A">
        <w:rPr>
          <w:b/>
          <w:sz w:val="24"/>
          <w:szCs w:val="24"/>
        </w:rPr>
        <w:t>Билет №4</w:t>
      </w:r>
    </w:p>
    <w:p w:rsidR="009F5F1A" w:rsidRPr="009F5F1A" w:rsidRDefault="009F5F1A" w:rsidP="009F5F1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Поясните структурную схему классификации средств технического  диагн</w:t>
      </w:r>
      <w:r w:rsidRPr="009F5F1A">
        <w:rPr>
          <w:sz w:val="24"/>
          <w:szCs w:val="24"/>
        </w:rPr>
        <w:t>о</w:t>
      </w:r>
      <w:r w:rsidRPr="009F5F1A">
        <w:rPr>
          <w:sz w:val="24"/>
          <w:szCs w:val="24"/>
        </w:rPr>
        <w:t>стирования (схема прилагается).</w:t>
      </w:r>
    </w:p>
    <w:p w:rsidR="009F5F1A" w:rsidRPr="009F5F1A" w:rsidRDefault="009F5F1A" w:rsidP="009F5F1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групповых пер</w:t>
      </w:r>
      <w:r w:rsidRPr="009F5F1A">
        <w:rPr>
          <w:sz w:val="24"/>
          <w:szCs w:val="24"/>
        </w:rPr>
        <w:t>е</w:t>
      </w:r>
      <w:r w:rsidRPr="009F5F1A">
        <w:rPr>
          <w:sz w:val="24"/>
          <w:szCs w:val="24"/>
        </w:rPr>
        <w:t>ключателей: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9F5F1A" w:rsidRPr="009F5F1A" w:rsidRDefault="009F5F1A" w:rsidP="009F5F1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Поясните структурную схему технического диагностирования подвижного с</w:t>
      </w:r>
      <w:r w:rsidRPr="009F5F1A">
        <w:rPr>
          <w:sz w:val="24"/>
          <w:szCs w:val="24"/>
        </w:rPr>
        <w:t>о</w:t>
      </w:r>
      <w:r w:rsidRPr="009F5F1A">
        <w:rPr>
          <w:sz w:val="24"/>
          <w:szCs w:val="24"/>
        </w:rPr>
        <w:t>става (схема прилагается).</w:t>
      </w:r>
    </w:p>
    <w:p w:rsidR="009F5F1A" w:rsidRPr="009F5F1A" w:rsidRDefault="009F5F1A" w:rsidP="009F5F1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реверсора: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9F5F1A">
        <w:rPr>
          <w:b/>
          <w:sz w:val="24"/>
          <w:szCs w:val="24"/>
        </w:rPr>
        <w:t>Билет №6</w:t>
      </w:r>
    </w:p>
    <w:p w:rsidR="009F5F1A" w:rsidRPr="009F5F1A" w:rsidRDefault="009F5F1A" w:rsidP="009F5F1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сущность ультразвукового метода контроля.</w:t>
      </w:r>
    </w:p>
    <w:p w:rsidR="009F5F1A" w:rsidRPr="009F5F1A" w:rsidRDefault="009F5F1A" w:rsidP="009F5F1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 xml:space="preserve">Заполните дефектную ведомость (по образцу) при проверке </w:t>
      </w:r>
      <w:r w:rsidRPr="009F5F1A">
        <w:rPr>
          <w:bCs/>
          <w:sz w:val="24"/>
          <w:szCs w:val="24"/>
        </w:rPr>
        <w:t>щеткодержателя</w:t>
      </w:r>
      <w:r w:rsidRPr="009F5F1A">
        <w:rPr>
          <w:sz w:val="24"/>
          <w:szCs w:val="24"/>
        </w:rPr>
        <w:t>:</w:t>
      </w:r>
    </w:p>
    <w:tbl>
      <w:tblPr>
        <w:tblStyle w:val="a4"/>
        <w:tblW w:w="5000" w:type="pct"/>
        <w:tblLook w:val="04A0"/>
      </w:tblPr>
      <w:tblGrid>
        <w:gridCol w:w="3704"/>
        <w:gridCol w:w="2642"/>
        <w:gridCol w:w="3225"/>
      </w:tblGrid>
      <w:tr w:rsidR="009F5F1A" w:rsidRPr="009F5F1A" w:rsidTr="00AD5852">
        <w:tc>
          <w:tcPr>
            <w:tcW w:w="1935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3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85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935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5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9F5F1A">
        <w:rPr>
          <w:b/>
          <w:sz w:val="24"/>
          <w:szCs w:val="24"/>
        </w:rPr>
        <w:t>Билет №7</w:t>
      </w:r>
    </w:p>
    <w:p w:rsidR="009F5F1A" w:rsidRPr="009F5F1A" w:rsidRDefault="009F5F1A" w:rsidP="009F5F1A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Поясните структурную схему измерения статического нажатия полоза ток</w:t>
      </w:r>
      <w:r w:rsidRPr="009F5F1A">
        <w:rPr>
          <w:sz w:val="24"/>
          <w:szCs w:val="24"/>
        </w:rPr>
        <w:t>о</w:t>
      </w:r>
      <w:r w:rsidRPr="009F5F1A">
        <w:rPr>
          <w:sz w:val="24"/>
          <w:szCs w:val="24"/>
        </w:rPr>
        <w:t>приемника на контактный провод (схема прилагается).</w:t>
      </w:r>
    </w:p>
    <w:p w:rsidR="009F5F1A" w:rsidRPr="009F5F1A" w:rsidRDefault="009F5F1A" w:rsidP="009F5F1A">
      <w:pPr>
        <w:pStyle w:val="a3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тормозного пер</w:t>
      </w:r>
      <w:r w:rsidRPr="009F5F1A">
        <w:rPr>
          <w:sz w:val="24"/>
          <w:szCs w:val="24"/>
        </w:rPr>
        <w:t>е</w:t>
      </w:r>
      <w:r w:rsidRPr="009F5F1A">
        <w:rPr>
          <w:sz w:val="24"/>
          <w:szCs w:val="24"/>
        </w:rPr>
        <w:t>ключателя: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№8</w:t>
      </w:r>
    </w:p>
    <w:p w:rsidR="009F5F1A" w:rsidRPr="009F5F1A" w:rsidRDefault="009F5F1A" w:rsidP="009F5F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 xml:space="preserve">Опишите сущность </w:t>
      </w:r>
      <w:proofErr w:type="spellStart"/>
      <w:proofErr w:type="gramStart"/>
      <w:r w:rsidRPr="009F5F1A">
        <w:rPr>
          <w:sz w:val="24"/>
          <w:szCs w:val="24"/>
        </w:rPr>
        <w:t>вихре-токового</w:t>
      </w:r>
      <w:proofErr w:type="spellEnd"/>
      <w:proofErr w:type="gramEnd"/>
      <w:r w:rsidRPr="009F5F1A">
        <w:rPr>
          <w:sz w:val="24"/>
          <w:szCs w:val="24"/>
        </w:rPr>
        <w:t xml:space="preserve"> метода контроля.</w:t>
      </w:r>
    </w:p>
    <w:p w:rsidR="009F5F1A" w:rsidRPr="009F5F1A" w:rsidRDefault="009F5F1A" w:rsidP="009F5F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таблицу при испытании электрических машин на коммутацию?</w:t>
      </w:r>
    </w:p>
    <w:tbl>
      <w:tblPr>
        <w:tblStyle w:val="a4"/>
        <w:tblW w:w="5000" w:type="pct"/>
        <w:tblLook w:val="04A0"/>
      </w:tblPr>
      <w:tblGrid>
        <w:gridCol w:w="3176"/>
        <w:gridCol w:w="3260"/>
        <w:gridCol w:w="3135"/>
      </w:tblGrid>
      <w:tr w:rsidR="009F5F1A" w:rsidRPr="009F5F1A" w:rsidTr="00AD5852">
        <w:tc>
          <w:tcPr>
            <w:tcW w:w="1659" w:type="pct"/>
            <w:vAlign w:val="center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Класс коммутации</w:t>
            </w:r>
          </w:p>
        </w:tc>
        <w:tc>
          <w:tcPr>
            <w:tcW w:w="1703" w:type="pct"/>
            <w:vAlign w:val="center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638" w:type="pct"/>
            <w:vAlign w:val="center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Состояние</w:t>
            </w:r>
          </w:p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коллектора  и  щеток</w:t>
            </w:r>
          </w:p>
        </w:tc>
      </w:tr>
      <w:tr w:rsidR="009F5F1A" w:rsidRPr="009F5F1A" w:rsidTr="00AD5852">
        <w:tc>
          <w:tcPr>
            <w:tcW w:w="1659" w:type="pct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pct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pct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9F5F1A">
        <w:rPr>
          <w:b/>
          <w:sz w:val="24"/>
          <w:szCs w:val="24"/>
        </w:rPr>
        <w:t>Билет №9</w:t>
      </w:r>
    </w:p>
    <w:p w:rsidR="009F5F1A" w:rsidRPr="009F5F1A" w:rsidRDefault="009F5F1A" w:rsidP="009F5F1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9F5F1A">
        <w:rPr>
          <w:sz w:val="24"/>
          <w:szCs w:val="24"/>
        </w:rPr>
        <w:t xml:space="preserve">Опишите  порядок регулировки </w:t>
      </w:r>
      <w:proofErr w:type="spellStart"/>
      <w:r w:rsidRPr="009F5F1A">
        <w:rPr>
          <w:sz w:val="24"/>
          <w:szCs w:val="24"/>
        </w:rPr>
        <w:t>уставки</w:t>
      </w:r>
      <w:proofErr w:type="spellEnd"/>
      <w:r w:rsidRPr="009F5F1A">
        <w:rPr>
          <w:sz w:val="24"/>
          <w:szCs w:val="24"/>
        </w:rPr>
        <w:t xml:space="preserve"> аппаратов защиты.</w:t>
      </w:r>
    </w:p>
    <w:p w:rsidR="009F5F1A" w:rsidRPr="009F5F1A" w:rsidRDefault="009F5F1A" w:rsidP="009F5F1A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электропневмат</w:t>
      </w:r>
      <w:r w:rsidRPr="009F5F1A">
        <w:rPr>
          <w:sz w:val="24"/>
          <w:szCs w:val="24"/>
        </w:rPr>
        <w:t>и</w:t>
      </w:r>
      <w:r w:rsidRPr="009F5F1A">
        <w:rPr>
          <w:sz w:val="24"/>
          <w:szCs w:val="24"/>
        </w:rPr>
        <w:t>ческого  контактора: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9F5F1A">
        <w:rPr>
          <w:b/>
          <w:sz w:val="24"/>
          <w:szCs w:val="24"/>
        </w:rPr>
        <w:t xml:space="preserve">                                                     Билет №10</w:t>
      </w:r>
    </w:p>
    <w:p w:rsidR="009F5F1A" w:rsidRPr="009F5F1A" w:rsidRDefault="009F5F1A" w:rsidP="009F5F1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 устройство  стенда  для  диагностики  колесно-моторных  блоков (рисунок прилагается).</w:t>
      </w:r>
    </w:p>
    <w:p w:rsidR="009F5F1A" w:rsidRPr="009F5F1A" w:rsidRDefault="009F5F1A" w:rsidP="009F5F1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геометрических параметров колесной  пары:</w:t>
      </w:r>
    </w:p>
    <w:tbl>
      <w:tblPr>
        <w:tblStyle w:val="a4"/>
        <w:tblW w:w="5000" w:type="pct"/>
        <w:tblLook w:val="04A0"/>
      </w:tblPr>
      <w:tblGrid>
        <w:gridCol w:w="3511"/>
        <w:gridCol w:w="2871"/>
        <w:gridCol w:w="3189"/>
      </w:tblGrid>
      <w:tr w:rsidR="009F5F1A" w:rsidRPr="009F5F1A" w:rsidTr="00AD5852">
        <w:tc>
          <w:tcPr>
            <w:tcW w:w="1834" w:type="pct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50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 xml:space="preserve">Инструмент </w:t>
            </w:r>
          </w:p>
        </w:tc>
        <w:tc>
          <w:tcPr>
            <w:tcW w:w="1666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</w:tr>
      <w:tr w:rsidR="009F5F1A" w:rsidRPr="009F5F1A" w:rsidTr="00AD5852">
        <w:tc>
          <w:tcPr>
            <w:tcW w:w="1834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9F5F1A">
        <w:rPr>
          <w:b/>
          <w:sz w:val="24"/>
          <w:szCs w:val="24"/>
        </w:rPr>
        <w:t>Билет №11</w:t>
      </w:r>
    </w:p>
    <w:p w:rsidR="009F5F1A" w:rsidRPr="009F5F1A" w:rsidRDefault="009F5F1A" w:rsidP="009F5F1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Поясните схему испытания тяговых электродвигателей по методу взаимной н</w:t>
      </w:r>
      <w:r w:rsidRPr="009F5F1A">
        <w:rPr>
          <w:sz w:val="24"/>
          <w:szCs w:val="24"/>
        </w:rPr>
        <w:t>а</w:t>
      </w:r>
      <w:r w:rsidRPr="009F5F1A">
        <w:rPr>
          <w:sz w:val="24"/>
          <w:szCs w:val="24"/>
        </w:rPr>
        <w:t>грузки (схема прилагается).</w:t>
      </w:r>
    </w:p>
    <w:p w:rsidR="009F5F1A" w:rsidRPr="009F5F1A" w:rsidRDefault="009F5F1A" w:rsidP="009F5F1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электромагнитного реле: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pStyle w:val="a3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F5F1A" w:rsidRPr="009F5F1A" w:rsidRDefault="009F5F1A" w:rsidP="009F5F1A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9F5F1A">
        <w:rPr>
          <w:b/>
          <w:sz w:val="24"/>
          <w:szCs w:val="24"/>
        </w:rPr>
        <w:t>Билет №12</w:t>
      </w:r>
    </w:p>
    <w:p w:rsidR="009F5F1A" w:rsidRPr="009F5F1A" w:rsidRDefault="009F5F1A" w:rsidP="009F5F1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9F5F1A">
        <w:rPr>
          <w:sz w:val="24"/>
          <w:szCs w:val="24"/>
        </w:rPr>
        <w:t>Опишите сущность эхо-метода ультразвукового контроля.</w:t>
      </w:r>
    </w:p>
    <w:p w:rsidR="009F5F1A" w:rsidRPr="009F5F1A" w:rsidRDefault="009F5F1A" w:rsidP="009F5F1A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lastRenderedPageBreak/>
        <w:t>Заполните дефектную ведомость (по образцу) при проверке электромагнитного контактора: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№13</w:t>
      </w:r>
    </w:p>
    <w:p w:rsidR="009F5F1A" w:rsidRPr="009F5F1A" w:rsidRDefault="009F5F1A" w:rsidP="009F5F1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 сущность зеркально-теневого метода ультразвукового контроля.</w:t>
      </w:r>
    </w:p>
    <w:p w:rsidR="009F5F1A" w:rsidRPr="009F5F1A" w:rsidRDefault="009F5F1A" w:rsidP="009F5F1A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пневматического привода: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№14</w:t>
      </w:r>
    </w:p>
    <w:p w:rsidR="009F5F1A" w:rsidRPr="009F5F1A" w:rsidRDefault="009F5F1A" w:rsidP="009F5F1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сущность магнитопорошкового метода контроля.</w:t>
      </w:r>
    </w:p>
    <w:p w:rsidR="009F5F1A" w:rsidRPr="009F5F1A" w:rsidRDefault="009F5F1A" w:rsidP="009F5F1A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крана  машиниста  №394:</w:t>
      </w:r>
    </w:p>
    <w:tbl>
      <w:tblPr>
        <w:tblStyle w:val="a4"/>
        <w:tblW w:w="5000" w:type="pct"/>
        <w:tblLook w:val="04A0"/>
      </w:tblPr>
      <w:tblGrid>
        <w:gridCol w:w="3191"/>
        <w:gridCol w:w="3191"/>
        <w:gridCol w:w="3189"/>
      </w:tblGrid>
      <w:tr w:rsidR="009F5F1A" w:rsidRPr="009F5F1A" w:rsidTr="00AD5852"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9F5F1A" w:rsidRPr="009F5F1A" w:rsidRDefault="009F5F1A" w:rsidP="009F5F1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Поясните схему испытания электродвигателей вспомогательных машин по м</w:t>
      </w:r>
      <w:r w:rsidRPr="009F5F1A">
        <w:rPr>
          <w:sz w:val="24"/>
          <w:szCs w:val="24"/>
        </w:rPr>
        <w:t>е</w:t>
      </w:r>
      <w:r w:rsidRPr="009F5F1A">
        <w:rPr>
          <w:sz w:val="24"/>
          <w:szCs w:val="24"/>
        </w:rPr>
        <w:t>тоду непосредственной нагрузки (схема прилагается).</w:t>
      </w:r>
    </w:p>
    <w:p w:rsidR="009F5F1A" w:rsidRPr="009F5F1A" w:rsidRDefault="009F5F1A" w:rsidP="009F5F1A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крана  вспомог</w:t>
      </w:r>
      <w:r w:rsidRPr="009F5F1A">
        <w:rPr>
          <w:sz w:val="24"/>
          <w:szCs w:val="24"/>
        </w:rPr>
        <w:t>а</w:t>
      </w:r>
      <w:r w:rsidRPr="009F5F1A">
        <w:rPr>
          <w:sz w:val="24"/>
          <w:szCs w:val="24"/>
        </w:rPr>
        <w:t>тельного тормоза локомотива №254:</w:t>
      </w:r>
    </w:p>
    <w:tbl>
      <w:tblPr>
        <w:tblStyle w:val="a4"/>
        <w:tblW w:w="5000" w:type="pct"/>
        <w:tblLook w:val="04A0"/>
      </w:tblPr>
      <w:tblGrid>
        <w:gridCol w:w="3191"/>
        <w:gridCol w:w="3191"/>
        <w:gridCol w:w="3189"/>
      </w:tblGrid>
      <w:tr w:rsidR="009F5F1A" w:rsidRPr="009F5F1A" w:rsidTr="00AD5852"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№16</w:t>
      </w:r>
    </w:p>
    <w:p w:rsidR="009F5F1A" w:rsidRPr="009F5F1A" w:rsidRDefault="009F5F1A" w:rsidP="009F5F1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 сущность теневого метода ультразвукового контроля.</w:t>
      </w:r>
    </w:p>
    <w:p w:rsidR="009F5F1A" w:rsidRPr="009F5F1A" w:rsidRDefault="009F5F1A" w:rsidP="009F5F1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колесной пары а</w:t>
      </w:r>
      <w:r w:rsidRPr="009F5F1A">
        <w:rPr>
          <w:sz w:val="24"/>
          <w:szCs w:val="24"/>
        </w:rPr>
        <w:t>б</w:t>
      </w:r>
      <w:r w:rsidRPr="009F5F1A">
        <w:rPr>
          <w:sz w:val="24"/>
          <w:szCs w:val="24"/>
        </w:rPr>
        <w:t>солютным  шаблоном:</w:t>
      </w:r>
    </w:p>
    <w:tbl>
      <w:tblPr>
        <w:tblStyle w:val="a4"/>
        <w:tblW w:w="5000" w:type="pct"/>
        <w:tblLook w:val="04A0"/>
      </w:tblPr>
      <w:tblGrid>
        <w:gridCol w:w="3673"/>
        <w:gridCol w:w="2948"/>
        <w:gridCol w:w="2950"/>
      </w:tblGrid>
      <w:tr w:rsidR="009F5F1A" w:rsidRPr="009F5F1A" w:rsidTr="00AD5852">
        <w:tc>
          <w:tcPr>
            <w:tcW w:w="1919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5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541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919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pStyle w:val="a3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№17</w:t>
      </w:r>
    </w:p>
    <w:p w:rsidR="009F5F1A" w:rsidRPr="009F5F1A" w:rsidRDefault="009F5F1A" w:rsidP="009F5F1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 сущность магнитного метода контроля с применением жидкой су</w:t>
      </w:r>
      <w:r w:rsidRPr="009F5F1A">
        <w:rPr>
          <w:sz w:val="24"/>
          <w:szCs w:val="24"/>
        </w:rPr>
        <w:t>с</w:t>
      </w:r>
      <w:r w:rsidRPr="009F5F1A">
        <w:rPr>
          <w:sz w:val="24"/>
          <w:szCs w:val="24"/>
        </w:rPr>
        <w:t>пензии.</w:t>
      </w:r>
    </w:p>
    <w:p w:rsidR="009F5F1A" w:rsidRPr="009F5F1A" w:rsidRDefault="009F5F1A" w:rsidP="009F5F1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 дефектную  ведомость (по образцу)   при  определении  нагрева  буксового  узла  средствами  контроля:</w:t>
      </w:r>
    </w:p>
    <w:tbl>
      <w:tblPr>
        <w:tblStyle w:val="a4"/>
        <w:tblW w:w="5000" w:type="pct"/>
        <w:tblLook w:val="04A0"/>
      </w:tblPr>
      <w:tblGrid>
        <w:gridCol w:w="3365"/>
        <w:gridCol w:w="3365"/>
        <w:gridCol w:w="2841"/>
      </w:tblGrid>
      <w:tr w:rsidR="009F5F1A" w:rsidRPr="009F5F1A" w:rsidTr="00AD5852">
        <w:tc>
          <w:tcPr>
            <w:tcW w:w="1758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Признак нагрева</w:t>
            </w:r>
          </w:p>
        </w:tc>
        <w:tc>
          <w:tcPr>
            <w:tcW w:w="1758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Причина</w:t>
            </w:r>
          </w:p>
        </w:tc>
        <w:tc>
          <w:tcPr>
            <w:tcW w:w="1484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758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58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№18</w:t>
      </w:r>
    </w:p>
    <w:p w:rsidR="009F5F1A" w:rsidRPr="009F5F1A" w:rsidRDefault="009F5F1A" w:rsidP="009F5F1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lastRenderedPageBreak/>
        <w:t xml:space="preserve">Опишите сущность </w:t>
      </w:r>
      <w:proofErr w:type="spellStart"/>
      <w:proofErr w:type="gramStart"/>
      <w:r w:rsidRPr="009F5F1A">
        <w:rPr>
          <w:sz w:val="24"/>
          <w:szCs w:val="24"/>
        </w:rPr>
        <w:t>вихре-токового</w:t>
      </w:r>
      <w:proofErr w:type="spellEnd"/>
      <w:proofErr w:type="gramEnd"/>
      <w:r w:rsidRPr="009F5F1A">
        <w:rPr>
          <w:sz w:val="24"/>
          <w:szCs w:val="24"/>
        </w:rPr>
        <w:t xml:space="preserve"> метода контроля.</w:t>
      </w:r>
    </w:p>
    <w:p w:rsidR="009F5F1A" w:rsidRPr="009F5F1A" w:rsidRDefault="009F5F1A" w:rsidP="009F5F1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 ведомость (по образцу) при проверке элементов коле</w:t>
      </w:r>
      <w:r w:rsidRPr="009F5F1A">
        <w:rPr>
          <w:sz w:val="24"/>
          <w:szCs w:val="24"/>
        </w:rPr>
        <w:t>с</w:t>
      </w:r>
      <w:r w:rsidRPr="009F5F1A">
        <w:rPr>
          <w:sz w:val="24"/>
          <w:szCs w:val="24"/>
        </w:rPr>
        <w:t xml:space="preserve">ной пары </w:t>
      </w:r>
      <w:proofErr w:type="spellStart"/>
      <w:r w:rsidRPr="009F5F1A">
        <w:rPr>
          <w:sz w:val="24"/>
          <w:szCs w:val="24"/>
        </w:rPr>
        <w:t>толщиномером</w:t>
      </w:r>
      <w:proofErr w:type="spellEnd"/>
      <w:r w:rsidRPr="009F5F1A">
        <w:rPr>
          <w:sz w:val="24"/>
          <w:szCs w:val="24"/>
        </w:rPr>
        <w:t xml:space="preserve"> и </w:t>
      </w:r>
      <w:proofErr w:type="spellStart"/>
      <w:r w:rsidRPr="009F5F1A">
        <w:rPr>
          <w:sz w:val="24"/>
          <w:szCs w:val="24"/>
        </w:rPr>
        <w:t>штихмассом</w:t>
      </w:r>
      <w:proofErr w:type="spellEnd"/>
      <w:r w:rsidRPr="009F5F1A">
        <w:rPr>
          <w:sz w:val="24"/>
          <w:szCs w:val="24"/>
        </w:rPr>
        <w:t>:</w:t>
      </w:r>
    </w:p>
    <w:tbl>
      <w:tblPr>
        <w:tblStyle w:val="a4"/>
        <w:tblW w:w="5000" w:type="pct"/>
        <w:tblLook w:val="04A0"/>
      </w:tblPr>
      <w:tblGrid>
        <w:gridCol w:w="3510"/>
        <w:gridCol w:w="2644"/>
        <w:gridCol w:w="3417"/>
      </w:tblGrid>
      <w:tr w:rsidR="009F5F1A" w:rsidRPr="009F5F1A" w:rsidTr="00AD5852">
        <w:tc>
          <w:tcPr>
            <w:tcW w:w="1834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381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785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834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85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№19</w:t>
      </w:r>
    </w:p>
    <w:p w:rsidR="009F5F1A" w:rsidRPr="009F5F1A" w:rsidRDefault="009F5F1A" w:rsidP="009F5F1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 xml:space="preserve">Опишите порядок ультразвукового контроля буксовой шейки и </w:t>
      </w:r>
      <w:proofErr w:type="spellStart"/>
      <w:r w:rsidRPr="009F5F1A">
        <w:rPr>
          <w:sz w:val="24"/>
          <w:szCs w:val="24"/>
        </w:rPr>
        <w:t>подступичной</w:t>
      </w:r>
      <w:proofErr w:type="spellEnd"/>
      <w:r w:rsidRPr="009F5F1A">
        <w:rPr>
          <w:sz w:val="24"/>
          <w:szCs w:val="24"/>
        </w:rPr>
        <w:t xml:space="preserve"> части оси колесной пары.</w:t>
      </w:r>
    </w:p>
    <w:p w:rsidR="009F5F1A" w:rsidRPr="009F5F1A" w:rsidRDefault="009F5F1A" w:rsidP="009F5F1A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групповых пер</w:t>
      </w:r>
      <w:r w:rsidRPr="009F5F1A">
        <w:rPr>
          <w:sz w:val="24"/>
          <w:szCs w:val="24"/>
        </w:rPr>
        <w:t>е</w:t>
      </w:r>
      <w:r w:rsidRPr="009F5F1A">
        <w:rPr>
          <w:sz w:val="24"/>
          <w:szCs w:val="24"/>
        </w:rPr>
        <w:t>ключателей: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№20</w:t>
      </w:r>
    </w:p>
    <w:p w:rsidR="009F5F1A" w:rsidRPr="009F5F1A" w:rsidRDefault="009F5F1A" w:rsidP="009F5F1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порядок ультразвукового контроля зубчатой шестерни.</w:t>
      </w:r>
    </w:p>
    <w:p w:rsidR="009F5F1A" w:rsidRPr="009F5F1A" w:rsidRDefault="009F5F1A" w:rsidP="009F5F1A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реверсора: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№21</w:t>
      </w:r>
    </w:p>
    <w:p w:rsidR="009F5F1A" w:rsidRPr="009F5F1A" w:rsidRDefault="009F5F1A" w:rsidP="009F5F1A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порядок ультразвукового контроля роликовых подшипников качения.</w:t>
      </w:r>
    </w:p>
    <w:p w:rsidR="009F5F1A" w:rsidRPr="009F5F1A" w:rsidRDefault="009F5F1A" w:rsidP="009F5F1A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 xml:space="preserve">Заполните дефектную ведомость (по образцу) при проверке </w:t>
      </w:r>
      <w:r w:rsidRPr="009F5F1A">
        <w:rPr>
          <w:bCs/>
          <w:sz w:val="24"/>
          <w:szCs w:val="24"/>
        </w:rPr>
        <w:t>щеткодержателя</w:t>
      </w:r>
      <w:r w:rsidRPr="009F5F1A">
        <w:rPr>
          <w:sz w:val="24"/>
          <w:szCs w:val="24"/>
        </w:rPr>
        <w:t>:</w:t>
      </w:r>
    </w:p>
    <w:tbl>
      <w:tblPr>
        <w:tblStyle w:val="a4"/>
        <w:tblW w:w="5000" w:type="pct"/>
        <w:tblLook w:val="04A0"/>
      </w:tblPr>
      <w:tblGrid>
        <w:gridCol w:w="3704"/>
        <w:gridCol w:w="2642"/>
        <w:gridCol w:w="3225"/>
      </w:tblGrid>
      <w:tr w:rsidR="009F5F1A" w:rsidRPr="009F5F1A" w:rsidTr="00AD5852">
        <w:tc>
          <w:tcPr>
            <w:tcW w:w="1935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3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85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935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5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№22</w:t>
      </w:r>
    </w:p>
    <w:p w:rsidR="009F5F1A" w:rsidRPr="009F5F1A" w:rsidRDefault="009F5F1A" w:rsidP="009F5F1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 xml:space="preserve">Опишите порядок проверки </w:t>
      </w:r>
      <w:proofErr w:type="spellStart"/>
      <w:r w:rsidRPr="009F5F1A">
        <w:rPr>
          <w:sz w:val="24"/>
          <w:szCs w:val="24"/>
        </w:rPr>
        <w:t>автосцепного</w:t>
      </w:r>
      <w:proofErr w:type="spellEnd"/>
      <w:r w:rsidRPr="009F5F1A">
        <w:rPr>
          <w:sz w:val="24"/>
          <w:szCs w:val="24"/>
        </w:rPr>
        <w:t xml:space="preserve"> устройства шаблоном №940р.</w:t>
      </w:r>
    </w:p>
    <w:p w:rsidR="009F5F1A" w:rsidRPr="009F5F1A" w:rsidRDefault="009F5F1A" w:rsidP="009F5F1A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тормозного пер</w:t>
      </w:r>
      <w:r w:rsidRPr="009F5F1A">
        <w:rPr>
          <w:sz w:val="24"/>
          <w:szCs w:val="24"/>
        </w:rPr>
        <w:t>е</w:t>
      </w:r>
      <w:r w:rsidRPr="009F5F1A">
        <w:rPr>
          <w:sz w:val="24"/>
          <w:szCs w:val="24"/>
        </w:rPr>
        <w:t>ключателя: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№23</w:t>
      </w:r>
    </w:p>
    <w:p w:rsidR="009F5F1A" w:rsidRPr="009F5F1A" w:rsidRDefault="009F5F1A" w:rsidP="009F5F1A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порядок магнитопорошкового контроля оси колесной пары.</w:t>
      </w:r>
    </w:p>
    <w:p w:rsidR="009F5F1A" w:rsidRPr="009F5F1A" w:rsidRDefault="009F5F1A" w:rsidP="009F5F1A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таблицу при испытании электрических машин на коммутацию?</w:t>
      </w:r>
    </w:p>
    <w:tbl>
      <w:tblPr>
        <w:tblStyle w:val="a4"/>
        <w:tblW w:w="5000" w:type="pct"/>
        <w:tblLook w:val="04A0"/>
      </w:tblPr>
      <w:tblGrid>
        <w:gridCol w:w="3176"/>
        <w:gridCol w:w="3260"/>
        <w:gridCol w:w="3135"/>
      </w:tblGrid>
      <w:tr w:rsidR="009F5F1A" w:rsidRPr="009F5F1A" w:rsidTr="00AD5852">
        <w:tc>
          <w:tcPr>
            <w:tcW w:w="1659" w:type="pct"/>
            <w:vAlign w:val="center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Класс коммутации</w:t>
            </w:r>
          </w:p>
        </w:tc>
        <w:tc>
          <w:tcPr>
            <w:tcW w:w="1703" w:type="pct"/>
            <w:vAlign w:val="center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638" w:type="pct"/>
            <w:vAlign w:val="center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Состояние</w:t>
            </w:r>
          </w:p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коллектора  и  щеток</w:t>
            </w:r>
          </w:p>
        </w:tc>
      </w:tr>
      <w:tr w:rsidR="009F5F1A" w:rsidRPr="009F5F1A" w:rsidTr="00AD5852">
        <w:tc>
          <w:tcPr>
            <w:tcW w:w="1659" w:type="pct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pct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pct"/>
          </w:tcPr>
          <w:p w:rsidR="009F5F1A" w:rsidRPr="009F5F1A" w:rsidRDefault="009F5F1A" w:rsidP="00AD5852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№24</w:t>
      </w:r>
    </w:p>
    <w:p w:rsidR="009F5F1A" w:rsidRPr="009F5F1A" w:rsidRDefault="009F5F1A" w:rsidP="009F5F1A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lastRenderedPageBreak/>
        <w:t>Опишите порядок проверки обмотки якоря электрической машины на витковое замыкание и обрыв.</w:t>
      </w:r>
    </w:p>
    <w:p w:rsidR="009F5F1A" w:rsidRPr="009F5F1A" w:rsidRDefault="009F5F1A" w:rsidP="009F5F1A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электропневмат</w:t>
      </w:r>
      <w:r w:rsidRPr="009F5F1A">
        <w:rPr>
          <w:sz w:val="24"/>
          <w:szCs w:val="24"/>
        </w:rPr>
        <w:t>и</w:t>
      </w:r>
      <w:r w:rsidRPr="009F5F1A">
        <w:rPr>
          <w:sz w:val="24"/>
          <w:szCs w:val="24"/>
        </w:rPr>
        <w:t>ческого  контактора: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№25</w:t>
      </w:r>
    </w:p>
    <w:p w:rsidR="009F5F1A" w:rsidRPr="009F5F1A" w:rsidRDefault="009F5F1A" w:rsidP="009F5F1A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 xml:space="preserve">Опишите процесс </w:t>
      </w:r>
      <w:proofErr w:type="spellStart"/>
      <w:r w:rsidRPr="009F5F1A">
        <w:rPr>
          <w:sz w:val="24"/>
          <w:szCs w:val="24"/>
        </w:rPr>
        <w:t>безразборной</w:t>
      </w:r>
      <w:proofErr w:type="spellEnd"/>
      <w:r w:rsidRPr="009F5F1A">
        <w:rPr>
          <w:sz w:val="24"/>
          <w:szCs w:val="24"/>
        </w:rPr>
        <w:t xml:space="preserve"> диагностики буксового узла.</w:t>
      </w:r>
    </w:p>
    <w:p w:rsidR="009F5F1A" w:rsidRPr="009F5F1A" w:rsidRDefault="009F5F1A" w:rsidP="009F5F1A">
      <w:pPr>
        <w:pStyle w:val="a3"/>
        <w:numPr>
          <w:ilvl w:val="0"/>
          <w:numId w:val="25"/>
        </w:numPr>
        <w:tabs>
          <w:tab w:val="left" w:pos="1134"/>
        </w:tabs>
        <w:ind w:left="142" w:firstLine="567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геометрических параметров колесной  пары:</w:t>
      </w:r>
    </w:p>
    <w:tbl>
      <w:tblPr>
        <w:tblStyle w:val="a4"/>
        <w:tblW w:w="5000" w:type="pct"/>
        <w:tblLook w:val="04A0"/>
      </w:tblPr>
      <w:tblGrid>
        <w:gridCol w:w="3511"/>
        <w:gridCol w:w="2871"/>
        <w:gridCol w:w="3189"/>
      </w:tblGrid>
      <w:tr w:rsidR="009F5F1A" w:rsidRPr="009F5F1A" w:rsidTr="00AD5852">
        <w:tc>
          <w:tcPr>
            <w:tcW w:w="1834" w:type="pct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50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 xml:space="preserve">Инструмент </w:t>
            </w:r>
          </w:p>
        </w:tc>
        <w:tc>
          <w:tcPr>
            <w:tcW w:w="1666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</w:tr>
      <w:tr w:rsidR="009F5F1A" w:rsidRPr="009F5F1A" w:rsidTr="00AD5852">
        <w:tc>
          <w:tcPr>
            <w:tcW w:w="1834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№26</w:t>
      </w:r>
    </w:p>
    <w:p w:rsidR="009F5F1A" w:rsidRPr="009F5F1A" w:rsidRDefault="009F5F1A" w:rsidP="009F5F1A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 последовательность  проверки  крана  вспомогательного тормоза л</w:t>
      </w:r>
      <w:r w:rsidRPr="009F5F1A">
        <w:rPr>
          <w:sz w:val="24"/>
          <w:szCs w:val="24"/>
        </w:rPr>
        <w:t>о</w:t>
      </w:r>
      <w:r w:rsidRPr="009F5F1A">
        <w:rPr>
          <w:sz w:val="24"/>
          <w:szCs w:val="24"/>
        </w:rPr>
        <w:t>комотива №254.</w:t>
      </w:r>
    </w:p>
    <w:p w:rsidR="009F5F1A" w:rsidRPr="009F5F1A" w:rsidRDefault="009F5F1A" w:rsidP="009F5F1A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электромагнитного реле: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№27</w:t>
      </w:r>
    </w:p>
    <w:p w:rsidR="009F5F1A" w:rsidRPr="009F5F1A" w:rsidRDefault="009F5F1A" w:rsidP="009F5F1A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последовательность проверки крана машиниста №394.</w:t>
      </w:r>
    </w:p>
    <w:p w:rsidR="009F5F1A" w:rsidRPr="009F5F1A" w:rsidRDefault="009F5F1A" w:rsidP="009F5F1A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электромагнитного контактора: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 28</w:t>
      </w:r>
    </w:p>
    <w:p w:rsidR="009F5F1A" w:rsidRPr="009F5F1A" w:rsidRDefault="009F5F1A" w:rsidP="009F5F1A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порядок испытания электрических машин после ремонта.</w:t>
      </w:r>
    </w:p>
    <w:p w:rsidR="009F5F1A" w:rsidRPr="009F5F1A" w:rsidRDefault="009F5F1A" w:rsidP="009F5F1A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пневматического привода:</w:t>
      </w:r>
    </w:p>
    <w:tbl>
      <w:tblPr>
        <w:tblStyle w:val="a4"/>
        <w:tblW w:w="5000" w:type="pct"/>
        <w:tblLook w:val="04A0"/>
      </w:tblPr>
      <w:tblGrid>
        <w:gridCol w:w="3216"/>
        <w:gridCol w:w="3216"/>
        <w:gridCol w:w="3139"/>
      </w:tblGrid>
      <w:tr w:rsidR="009F5F1A" w:rsidRPr="009F5F1A" w:rsidTr="00AD5852"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8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40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t>Билет №29</w:t>
      </w:r>
    </w:p>
    <w:p w:rsidR="009F5F1A" w:rsidRPr="009F5F1A" w:rsidRDefault="009F5F1A" w:rsidP="009F5F1A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сущность радиационного метода контроля.</w:t>
      </w:r>
    </w:p>
    <w:p w:rsidR="009F5F1A" w:rsidRPr="009F5F1A" w:rsidRDefault="009F5F1A" w:rsidP="009F5F1A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крана  машиниста  №394:</w:t>
      </w:r>
    </w:p>
    <w:tbl>
      <w:tblPr>
        <w:tblStyle w:val="a4"/>
        <w:tblW w:w="5000" w:type="pct"/>
        <w:tblLook w:val="04A0"/>
      </w:tblPr>
      <w:tblGrid>
        <w:gridCol w:w="3191"/>
        <w:gridCol w:w="3191"/>
        <w:gridCol w:w="3189"/>
      </w:tblGrid>
      <w:tr w:rsidR="009F5F1A" w:rsidRPr="009F5F1A" w:rsidTr="00AD5852"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pStyle w:val="a3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9F5F1A" w:rsidRPr="009F5F1A" w:rsidRDefault="009F5F1A" w:rsidP="009F5F1A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F1A">
        <w:rPr>
          <w:rFonts w:ascii="Times New Roman" w:hAnsi="Times New Roman" w:cs="Times New Roman"/>
          <w:b/>
          <w:sz w:val="24"/>
          <w:szCs w:val="24"/>
        </w:rPr>
        <w:lastRenderedPageBreak/>
        <w:t>Билет№30</w:t>
      </w:r>
    </w:p>
    <w:p w:rsidR="009F5F1A" w:rsidRPr="009F5F1A" w:rsidRDefault="009F5F1A" w:rsidP="009F5F1A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Опишите сущность акустического метода контроля.</w:t>
      </w:r>
    </w:p>
    <w:p w:rsidR="009F5F1A" w:rsidRPr="009F5F1A" w:rsidRDefault="009F5F1A" w:rsidP="009F5F1A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F5F1A">
        <w:rPr>
          <w:sz w:val="24"/>
          <w:szCs w:val="24"/>
        </w:rPr>
        <w:t>Заполните дефектную ведомость (по образцу) при проверке крана  вспомог</w:t>
      </w:r>
      <w:r w:rsidRPr="009F5F1A">
        <w:rPr>
          <w:sz w:val="24"/>
          <w:szCs w:val="24"/>
        </w:rPr>
        <w:t>а</w:t>
      </w:r>
      <w:r w:rsidRPr="009F5F1A">
        <w:rPr>
          <w:sz w:val="24"/>
          <w:szCs w:val="24"/>
        </w:rPr>
        <w:t>тельного тормоза локомотива №254:</w:t>
      </w:r>
    </w:p>
    <w:tbl>
      <w:tblPr>
        <w:tblStyle w:val="a4"/>
        <w:tblW w:w="5000" w:type="pct"/>
        <w:tblLook w:val="04A0"/>
      </w:tblPr>
      <w:tblGrid>
        <w:gridCol w:w="3191"/>
        <w:gridCol w:w="3191"/>
        <w:gridCol w:w="3189"/>
      </w:tblGrid>
      <w:tr w:rsidR="009F5F1A" w:rsidRPr="009F5F1A" w:rsidTr="00AD5852"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Параметр</w:t>
            </w:r>
          </w:p>
        </w:tc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Норма допуска</w:t>
            </w:r>
          </w:p>
        </w:tc>
        <w:tc>
          <w:tcPr>
            <w:tcW w:w="1667" w:type="pct"/>
            <w:vAlign w:val="center"/>
          </w:tcPr>
          <w:p w:rsidR="009F5F1A" w:rsidRPr="009F5F1A" w:rsidRDefault="009F5F1A" w:rsidP="00AD5852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F5F1A">
              <w:rPr>
                <w:sz w:val="24"/>
                <w:szCs w:val="24"/>
              </w:rPr>
              <w:t>Способ устранения</w:t>
            </w:r>
          </w:p>
        </w:tc>
      </w:tr>
      <w:tr w:rsidR="009F5F1A" w:rsidRPr="009F5F1A" w:rsidTr="00AD5852"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9F5F1A" w:rsidRPr="009F5F1A" w:rsidRDefault="009F5F1A" w:rsidP="00AD5852">
            <w:pPr>
              <w:tabs>
                <w:tab w:val="left" w:pos="1134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5F1A" w:rsidRPr="009F5F1A" w:rsidRDefault="009F5F1A" w:rsidP="009F5F1A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F1A" w:rsidRPr="009F5F1A" w:rsidRDefault="009F5F1A" w:rsidP="009F5F1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1A">
        <w:rPr>
          <w:rFonts w:ascii="Times New Roman" w:hAnsi="Times New Roman" w:cs="Times New Roman"/>
          <w:b/>
          <w:sz w:val="28"/>
          <w:szCs w:val="28"/>
        </w:rPr>
        <w:t xml:space="preserve">Проверяемые результаты: </w:t>
      </w:r>
      <w:r w:rsidRPr="009F5F1A">
        <w:rPr>
          <w:rFonts w:ascii="Times New Roman" w:hAnsi="Times New Roman" w:cs="Times New Roman"/>
          <w:sz w:val="28"/>
          <w:szCs w:val="28"/>
        </w:rPr>
        <w:t>З1-З3, ДЗ</w:t>
      </w:r>
      <w:proofErr w:type="gramStart"/>
      <w:r w:rsidRPr="009F5F1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F5F1A">
        <w:rPr>
          <w:rFonts w:ascii="Times New Roman" w:hAnsi="Times New Roman" w:cs="Times New Roman"/>
          <w:sz w:val="28"/>
          <w:szCs w:val="28"/>
        </w:rPr>
        <w:t>, У1-У4, ДУ5</w:t>
      </w:r>
    </w:p>
    <w:p w:rsidR="009F5F1A" w:rsidRPr="009F5F1A" w:rsidRDefault="009F5F1A" w:rsidP="009F5F1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1A">
        <w:rPr>
          <w:rFonts w:ascii="Times New Roman" w:hAnsi="Times New Roman" w:cs="Times New Roman"/>
          <w:b/>
          <w:sz w:val="28"/>
          <w:szCs w:val="28"/>
        </w:rPr>
        <w:t xml:space="preserve">Критерии  оценки: </w:t>
      </w:r>
      <w:r w:rsidRPr="009F5F1A">
        <w:rPr>
          <w:rFonts w:ascii="Times New Roman" w:hAnsi="Times New Roman" w:cs="Times New Roman"/>
          <w:sz w:val="28"/>
          <w:szCs w:val="28"/>
        </w:rPr>
        <w:t>качество ответа.</w:t>
      </w:r>
    </w:p>
    <w:p w:rsidR="009F5F1A" w:rsidRPr="009F5F1A" w:rsidRDefault="009F5F1A" w:rsidP="009F5F1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F1A" w:rsidRPr="009F5F1A" w:rsidRDefault="009F5F1A" w:rsidP="009F5F1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F1A">
        <w:rPr>
          <w:rFonts w:ascii="Times New Roman" w:hAnsi="Times New Roman" w:cs="Times New Roman"/>
          <w:bCs/>
          <w:sz w:val="28"/>
          <w:szCs w:val="28"/>
        </w:rPr>
        <w:t>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39"/>
        <w:gridCol w:w="2510"/>
        <w:gridCol w:w="2593"/>
      </w:tblGrid>
      <w:tr w:rsidR="009F5F1A" w:rsidRPr="009F5F1A" w:rsidTr="00AD5852">
        <w:trPr>
          <w:trHeight w:val="20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подготовки</w:t>
            </w:r>
          </w:p>
        </w:tc>
      </w:tr>
      <w:tr w:rsidR="009F5F1A" w:rsidRPr="009F5F1A" w:rsidTr="00AD5852">
        <w:trPr>
          <w:trHeight w:val="20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вербальный аналог</w:t>
            </w:r>
          </w:p>
        </w:tc>
      </w:tr>
      <w:tr w:rsidR="009F5F1A" w:rsidRPr="009F5F1A" w:rsidTr="00AD5852">
        <w:trPr>
          <w:trHeight w:val="19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sz w:val="24"/>
                <w:szCs w:val="24"/>
              </w:rPr>
              <w:t>Полный ответ на все поставленные в</w:t>
            </w:r>
            <w:r w:rsidRPr="009F5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F1A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отлично</w:t>
            </w:r>
          </w:p>
        </w:tc>
      </w:tr>
      <w:tr w:rsidR="009F5F1A" w:rsidRPr="009F5F1A" w:rsidTr="00AD5852">
        <w:trPr>
          <w:trHeight w:val="45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sz w:val="24"/>
                <w:szCs w:val="24"/>
              </w:rPr>
              <w:t>Ответ на все поставленные вопросы с незначительными недочетами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хорошо</w:t>
            </w:r>
          </w:p>
        </w:tc>
      </w:tr>
      <w:tr w:rsidR="009F5F1A" w:rsidRPr="009F5F1A" w:rsidTr="00AD5852">
        <w:trPr>
          <w:trHeight w:val="2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sz w:val="24"/>
                <w:szCs w:val="24"/>
              </w:rPr>
              <w:t>Ответ на все поставленные вопросы со значительными недочетами или ответ на 1 из 2 вопросов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9F5F1A" w:rsidRPr="009F5F1A" w:rsidTr="00AD5852">
        <w:trPr>
          <w:trHeight w:val="2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sz w:val="24"/>
                <w:szCs w:val="24"/>
              </w:rPr>
              <w:t>Незнание ответов на поставленные в</w:t>
            </w:r>
            <w:r w:rsidRPr="009F5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F1A">
              <w:rPr>
                <w:rFonts w:ascii="Times New Roman" w:hAnsi="Times New Roman" w:cs="Times New Roman"/>
                <w:sz w:val="24"/>
                <w:szCs w:val="24"/>
              </w:rPr>
              <w:t>просы или ответ менее чем на 1 вопрос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F5F1A" w:rsidRPr="009F5F1A" w:rsidRDefault="009F5F1A" w:rsidP="00AD585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F1A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</w:tbl>
    <w:p w:rsidR="002C5FCD" w:rsidRPr="009F5F1A" w:rsidRDefault="002C5FCD">
      <w:pPr>
        <w:rPr>
          <w:rFonts w:ascii="Times New Roman" w:hAnsi="Times New Roman" w:cs="Times New Roman"/>
        </w:rPr>
      </w:pPr>
    </w:p>
    <w:sectPr w:rsidR="002C5FCD" w:rsidRPr="009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74A"/>
    <w:multiLevelType w:val="hybridMultilevel"/>
    <w:tmpl w:val="72D8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58C0"/>
    <w:multiLevelType w:val="hybridMultilevel"/>
    <w:tmpl w:val="81B6A78C"/>
    <w:lvl w:ilvl="0" w:tplc="DB5CFA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C2ADC"/>
    <w:multiLevelType w:val="hybridMultilevel"/>
    <w:tmpl w:val="E2125706"/>
    <w:lvl w:ilvl="0" w:tplc="DB5CFA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0520E7"/>
    <w:multiLevelType w:val="hybridMultilevel"/>
    <w:tmpl w:val="8D9E83B0"/>
    <w:lvl w:ilvl="0" w:tplc="77162B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A0222A"/>
    <w:multiLevelType w:val="hybridMultilevel"/>
    <w:tmpl w:val="A6EAFBAC"/>
    <w:lvl w:ilvl="0" w:tplc="DB5CFA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A51A5"/>
    <w:multiLevelType w:val="hybridMultilevel"/>
    <w:tmpl w:val="57747F0E"/>
    <w:lvl w:ilvl="0" w:tplc="B718BD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9A"/>
    <w:multiLevelType w:val="hybridMultilevel"/>
    <w:tmpl w:val="A676780C"/>
    <w:lvl w:ilvl="0" w:tplc="DB5CF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3B0D"/>
    <w:multiLevelType w:val="hybridMultilevel"/>
    <w:tmpl w:val="A676780C"/>
    <w:lvl w:ilvl="0" w:tplc="DB5CF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B53B2"/>
    <w:multiLevelType w:val="hybridMultilevel"/>
    <w:tmpl w:val="51768806"/>
    <w:lvl w:ilvl="0" w:tplc="DB5CFA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2F0224"/>
    <w:multiLevelType w:val="hybridMultilevel"/>
    <w:tmpl w:val="9D3EF524"/>
    <w:lvl w:ilvl="0" w:tplc="DB5CFA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90CF9"/>
    <w:multiLevelType w:val="hybridMultilevel"/>
    <w:tmpl w:val="A2900C9E"/>
    <w:lvl w:ilvl="0" w:tplc="5650C9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B0977"/>
    <w:multiLevelType w:val="hybridMultilevel"/>
    <w:tmpl w:val="B0985A3C"/>
    <w:lvl w:ilvl="0" w:tplc="239C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E465B"/>
    <w:multiLevelType w:val="hybridMultilevel"/>
    <w:tmpl w:val="A676780C"/>
    <w:lvl w:ilvl="0" w:tplc="DB5CF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5CA2"/>
    <w:multiLevelType w:val="hybridMultilevel"/>
    <w:tmpl w:val="A552DEA6"/>
    <w:lvl w:ilvl="0" w:tplc="E1AA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C00A73"/>
    <w:multiLevelType w:val="hybridMultilevel"/>
    <w:tmpl w:val="08DA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615EE"/>
    <w:multiLevelType w:val="hybridMultilevel"/>
    <w:tmpl w:val="8D9E83B0"/>
    <w:lvl w:ilvl="0" w:tplc="77162B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5B3A5F"/>
    <w:multiLevelType w:val="hybridMultilevel"/>
    <w:tmpl w:val="DE029C2C"/>
    <w:lvl w:ilvl="0" w:tplc="D37AA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17"/>
    <w:multiLevelType w:val="hybridMultilevel"/>
    <w:tmpl w:val="7ED4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D3464"/>
    <w:multiLevelType w:val="hybridMultilevel"/>
    <w:tmpl w:val="A676780C"/>
    <w:lvl w:ilvl="0" w:tplc="DB5CF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3207"/>
    <w:multiLevelType w:val="hybridMultilevel"/>
    <w:tmpl w:val="464C4106"/>
    <w:lvl w:ilvl="0" w:tplc="EF7E5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55A7"/>
    <w:multiLevelType w:val="hybridMultilevel"/>
    <w:tmpl w:val="45FEA226"/>
    <w:lvl w:ilvl="0" w:tplc="DB5CFA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CB202C"/>
    <w:multiLevelType w:val="hybridMultilevel"/>
    <w:tmpl w:val="A052F5CC"/>
    <w:lvl w:ilvl="0" w:tplc="2D2A33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F61400"/>
    <w:multiLevelType w:val="hybridMultilevel"/>
    <w:tmpl w:val="FFF87826"/>
    <w:lvl w:ilvl="0" w:tplc="DB5CFA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9C2789"/>
    <w:multiLevelType w:val="hybridMultilevel"/>
    <w:tmpl w:val="EE1C37E8"/>
    <w:lvl w:ilvl="0" w:tplc="DB5CFA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441A97"/>
    <w:multiLevelType w:val="hybridMultilevel"/>
    <w:tmpl w:val="877C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C3985"/>
    <w:multiLevelType w:val="hybridMultilevel"/>
    <w:tmpl w:val="A676780C"/>
    <w:lvl w:ilvl="0" w:tplc="DB5CF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668E5"/>
    <w:multiLevelType w:val="hybridMultilevel"/>
    <w:tmpl w:val="1876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65EA6"/>
    <w:multiLevelType w:val="hybridMultilevel"/>
    <w:tmpl w:val="293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A4DBE"/>
    <w:multiLevelType w:val="hybridMultilevel"/>
    <w:tmpl w:val="81B6A78C"/>
    <w:lvl w:ilvl="0" w:tplc="DB5CFA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AD20E0"/>
    <w:multiLevelType w:val="hybridMultilevel"/>
    <w:tmpl w:val="0AFCDC32"/>
    <w:lvl w:ilvl="0" w:tplc="C722DD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4"/>
  </w:num>
  <w:num w:numId="5">
    <w:abstractNumId w:val="6"/>
  </w:num>
  <w:num w:numId="6">
    <w:abstractNumId w:val="5"/>
  </w:num>
  <w:num w:numId="7">
    <w:abstractNumId w:val="19"/>
  </w:num>
  <w:num w:numId="8">
    <w:abstractNumId w:val="11"/>
  </w:num>
  <w:num w:numId="9">
    <w:abstractNumId w:val="26"/>
  </w:num>
  <w:num w:numId="10">
    <w:abstractNumId w:val="21"/>
  </w:num>
  <w:num w:numId="11">
    <w:abstractNumId w:val="29"/>
  </w:num>
  <w:num w:numId="12">
    <w:abstractNumId w:val="27"/>
  </w:num>
  <w:num w:numId="13">
    <w:abstractNumId w:val="17"/>
  </w:num>
  <w:num w:numId="14">
    <w:abstractNumId w:val="7"/>
  </w:num>
  <w:num w:numId="15">
    <w:abstractNumId w:val="12"/>
  </w:num>
  <w:num w:numId="16">
    <w:abstractNumId w:val="16"/>
  </w:num>
  <w:num w:numId="17">
    <w:abstractNumId w:val="25"/>
  </w:num>
  <w:num w:numId="18">
    <w:abstractNumId w:val="18"/>
  </w:num>
  <w:num w:numId="19">
    <w:abstractNumId w:val="28"/>
  </w:num>
  <w:num w:numId="20">
    <w:abstractNumId w:val="1"/>
  </w:num>
  <w:num w:numId="21">
    <w:abstractNumId w:val="20"/>
  </w:num>
  <w:num w:numId="22">
    <w:abstractNumId w:val="22"/>
  </w:num>
  <w:num w:numId="23">
    <w:abstractNumId w:val="2"/>
  </w:num>
  <w:num w:numId="24">
    <w:abstractNumId w:val="23"/>
  </w:num>
  <w:num w:numId="25">
    <w:abstractNumId w:val="4"/>
  </w:num>
  <w:num w:numId="26">
    <w:abstractNumId w:val="8"/>
  </w:num>
  <w:num w:numId="27">
    <w:abstractNumId w:val="9"/>
  </w:num>
  <w:num w:numId="28">
    <w:abstractNumId w:val="13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F5F1A"/>
    <w:rsid w:val="002C5FCD"/>
    <w:rsid w:val="009F5F1A"/>
    <w:rsid w:val="00F2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F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БТЖТ-ЗО</dc:creator>
  <cp:keywords/>
  <dc:description/>
  <cp:lastModifiedBy>БТЖТ-ЗО</cp:lastModifiedBy>
  <cp:revision>3</cp:revision>
  <dcterms:created xsi:type="dcterms:W3CDTF">2020-04-13T05:20:00Z</dcterms:created>
  <dcterms:modified xsi:type="dcterms:W3CDTF">2020-04-13T05:41:00Z</dcterms:modified>
</cp:coreProperties>
</file>