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26" w:rsidRPr="008648B2" w:rsidRDefault="00AE298B" w:rsidP="005143FF">
      <w:pPr>
        <w:spacing w:after="0" w:line="240" w:lineRule="auto"/>
        <w:jc w:val="center"/>
        <w:rPr>
          <w:b/>
        </w:rPr>
      </w:pPr>
      <w:r w:rsidRPr="005143FF">
        <w:rPr>
          <w:b/>
        </w:rPr>
        <w:t>Тест № 1 Проводники. Диэлектрики. Емкость. Закон ОМА.</w:t>
      </w:r>
    </w:p>
    <w:p w:rsidR="00BC30EB" w:rsidRPr="008648B2" w:rsidRDefault="00BC30EB" w:rsidP="005143FF">
      <w:pPr>
        <w:spacing w:after="0" w:line="240" w:lineRule="auto"/>
        <w:jc w:val="center"/>
        <w:rPr>
          <w:b/>
        </w:rPr>
      </w:pPr>
    </w:p>
    <w:p w:rsidR="00BC30EB" w:rsidRPr="00BC30EB" w:rsidRDefault="00BC30EB" w:rsidP="005143FF">
      <w:pPr>
        <w:spacing w:after="0" w:line="240" w:lineRule="auto"/>
        <w:jc w:val="center"/>
        <w:rPr>
          <w:b/>
        </w:rPr>
      </w:pPr>
      <w:r>
        <w:rPr>
          <w:b/>
        </w:rPr>
        <w:t>ФИО_____________________________________                       Группа____________________</w:t>
      </w:r>
    </w:p>
    <w:p w:rsidR="00AE298B" w:rsidRPr="00AE298B" w:rsidRDefault="00AE298B" w:rsidP="00AE298B">
      <w:pPr>
        <w:spacing w:after="0" w:line="240" w:lineRule="auto"/>
      </w:pPr>
    </w:p>
    <w:p w:rsidR="00AE298B" w:rsidRPr="00884D9C" w:rsidRDefault="00AE298B" w:rsidP="00AE2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84D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1) Для изготовления спиралей электрических плиток используют проводники с большим удельным сопротивлением. Какой проводник пригоден для этого?</w:t>
      </w:r>
    </w:p>
    <w:p w:rsidR="00AE298B" w:rsidRPr="005143FF" w:rsidRDefault="00483509" w:rsidP="00AE298B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Arial"/>
          <w:bCs/>
          <w:sz w:val="18"/>
          <w:szCs w:val="18"/>
        </w:rPr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5" o:title=""/>
          </v:shape>
          <w:control r:id="rId6" w:name="DefaultOcxName" w:shapeid="_x0000_i1106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a) Медный.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09" type="#_x0000_t75" style="width:20.25pt;height:18pt" o:ole="">
            <v:imagedata r:id="rId5" o:title=""/>
          </v:shape>
          <w:control r:id="rId7" w:name="DefaultOcxName1" w:shapeid="_x0000_i1109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b) Алюминиевый.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12" type="#_x0000_t75" style="width:20.25pt;height:18pt" o:ole="">
            <v:imagedata r:id="rId5" o:title=""/>
          </v:shape>
          <w:control r:id="rId8" w:name="DefaultOcxName2" w:shapeid="_x0000_i1112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c) Никелиновый.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15" type="#_x0000_t75" style="width:20.25pt;height:18pt" o:ole="">
            <v:imagedata r:id="rId5" o:title=""/>
          </v:shape>
          <w:control r:id="rId9" w:name="DefaultOcxName3" w:shapeid="_x0000_i1115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d) Стальной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</w:p>
    <w:p w:rsidR="00AE298B" w:rsidRPr="00884D9C" w:rsidRDefault="00AE298B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2) Из каких веществ изготавливают проводники, применяемые на практике</w:t>
      </w:r>
    </w:p>
    <w:p w:rsidR="00AE298B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18" type="#_x0000_t75" style="width:20.25pt;height:18pt" o:ole="">
            <v:imagedata r:id="rId5" o:title=""/>
          </v:shape>
          <w:control r:id="rId10" w:name="DefaultOcxName4" w:shapeid="_x0000_i1118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a)Эбонит.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21" type="#_x0000_t75" style="width:20.25pt;height:18pt" o:ole="">
            <v:imagedata r:id="rId5" o:title=""/>
          </v:shape>
          <w:control r:id="rId11" w:name="DefaultOcxName11" w:shapeid="_x0000_i1121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b) Медь.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24" type="#_x0000_t75" style="width:20.25pt;height:18pt" o:ole="">
            <v:imagedata r:id="rId5" o:title=""/>
          </v:shape>
          <w:control r:id="rId12" w:name="DefaultOcxName21" w:shapeid="_x0000_i1124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c) Константан.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27" type="#_x0000_t75" style="width:20.25pt;height:18pt" o:ole="">
            <v:imagedata r:id="rId5" o:title=""/>
          </v:shape>
          <w:control r:id="rId13" w:name="DefaultOcxName31" w:shapeid="_x0000_i1127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d) Нихром</w:t>
      </w:r>
    </w:p>
    <w:p w:rsidR="00AE298B" w:rsidRPr="005143FF" w:rsidRDefault="00AE298B" w:rsidP="00AE298B">
      <w:pPr>
        <w:spacing w:after="0" w:line="240" w:lineRule="auto"/>
      </w:pPr>
    </w:p>
    <w:p w:rsidR="00AE298B" w:rsidRPr="00884D9C" w:rsidRDefault="00AE298B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3)Удельное сопротивление константана 0,5 Ом мм</w:t>
      </w:r>
      <w:r w:rsidRPr="00884D9C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884D9C">
        <w:rPr>
          <w:rFonts w:ascii="Arial" w:hAnsi="Arial" w:cs="Arial"/>
          <w:b/>
          <w:bCs/>
          <w:sz w:val="18"/>
          <w:szCs w:val="18"/>
        </w:rPr>
        <w:t>/м. Это значит, что константановый проводник длиной …</w:t>
      </w:r>
    </w:p>
    <w:p w:rsidR="00AE298B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30" type="#_x0000_t75" style="width:20.25pt;height:18pt" o:ole="">
            <v:imagedata r:id="rId5" o:title=""/>
          </v:shape>
          <w:control r:id="rId14" w:name="DefaultOcxName5" w:shapeid="_x0000_i1130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a) 0,5 м и площадью поперечного сечения 1 мм имеет сопротивление 1 Ом.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33" type="#_x0000_t75" style="width:20.25pt;height:18pt" o:ole="">
            <v:imagedata r:id="rId5" o:title=""/>
          </v:shape>
          <w:control r:id="rId15" w:name="DefaultOcxName12" w:shapeid="_x0000_i1133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b) 1 м и площадью поперечного сечения 0,5 мм имеет сопротивление 1 Ом.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36" type="#_x0000_t75" style="width:20.25pt;height:18pt" o:ole="">
            <v:imagedata r:id="rId5" o:title=""/>
          </v:shape>
          <w:control r:id="rId16" w:name="DefaultOcxName22" w:shapeid="_x0000_i1136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c) 2 м и площадью поперечного сечения 1 мм имеет сопротивление 0,5 Ом.</w:t>
      </w:r>
      <w:r w:rsidR="00AE298B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39" type="#_x0000_t75" style="width:20.25pt;height:18pt" o:ole="">
            <v:imagedata r:id="rId5" o:title=""/>
          </v:shape>
          <w:control r:id="rId17" w:name="DefaultOcxName32" w:shapeid="_x0000_i1139"/>
        </w:object>
      </w:r>
      <w:r w:rsidR="00AE298B" w:rsidRPr="005143FF">
        <w:rPr>
          <w:rFonts w:ascii="Verdana" w:hAnsi="Verdana" w:cs="Arial"/>
          <w:bCs/>
          <w:sz w:val="18"/>
          <w:szCs w:val="18"/>
        </w:rPr>
        <w:t>d) 1,5 м и площадью поперечного сечения 0,5 мм имеет сопротивление 0,5 Ом</w:t>
      </w:r>
    </w:p>
    <w:p w:rsidR="00AE298B" w:rsidRPr="005143FF" w:rsidRDefault="00AE298B" w:rsidP="00AE298B">
      <w:pPr>
        <w:spacing w:after="0" w:line="240" w:lineRule="auto"/>
      </w:pPr>
    </w:p>
    <w:p w:rsidR="00AE298B" w:rsidRPr="00884D9C" w:rsidRDefault="005143FF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4) Длина одного провода 20 см, другого – 1,6 м. площадь сечения и материал проводов одинаковы. У какого провода сопротивление больше и во сколько раз?</w:t>
      </w:r>
    </w:p>
    <w:p w:rsidR="00AE298B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42" type="#_x0000_t75" style="width:20.25pt;height:18pt" o:ole="">
            <v:imagedata r:id="rId5" o:title=""/>
          </v:shape>
          <w:control r:id="rId18" w:name="DefaultOcxName6" w:shapeid="_x0000_i1142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 xml:space="preserve">a) Второго; в 8 раз. 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45" type="#_x0000_t75" style="width:20.25pt;height:18pt" o:ole="">
            <v:imagedata r:id="rId5" o:title=""/>
          </v:shape>
          <w:control r:id="rId19" w:name="DefaultOcxName13" w:shapeid="_x0000_i1145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 xml:space="preserve">b) Второго; в 4 раза. 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48" type="#_x0000_t75" style="width:20.25pt;height:18pt" o:ole="">
            <v:imagedata r:id="rId5" o:title=""/>
          </v:shape>
          <w:control r:id="rId20" w:name="DefaultOcxName23" w:shapeid="_x0000_i1148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c) Первого; в 8 раз.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51" type="#_x0000_t75" style="width:20.25pt;height:18pt" o:ole="">
            <v:imagedata r:id="rId5" o:title=""/>
          </v:shape>
          <w:control r:id="rId21" w:name="DefaultOcxName33" w:shapeid="_x0000_i1151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d) Первого; в 10 раз</w:t>
      </w:r>
    </w:p>
    <w:p w:rsidR="00AE298B" w:rsidRPr="005143FF" w:rsidRDefault="00AE298B" w:rsidP="00AE298B">
      <w:pPr>
        <w:spacing w:after="0" w:line="240" w:lineRule="auto"/>
      </w:pPr>
    </w:p>
    <w:p w:rsidR="00AE298B" w:rsidRPr="00884D9C" w:rsidRDefault="005143FF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5) Проволоки имеют равные размеры. Какая их них имеет наименьшее сопротивление?</w:t>
      </w:r>
    </w:p>
    <w:p w:rsidR="00AE298B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54" type="#_x0000_t75" style="width:20.25pt;height:18pt" o:ole="">
            <v:imagedata r:id="rId5" o:title=""/>
          </v:shape>
          <w:control r:id="rId22" w:name="DefaultOcxName7" w:shapeid="_x0000_i1154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a) медная.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57" type="#_x0000_t75" style="width:20.25pt;height:18pt" o:ole="">
            <v:imagedata r:id="rId5" o:title=""/>
          </v:shape>
          <w:control r:id="rId23" w:name="DefaultOcxName14" w:shapeid="_x0000_i1157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b) железная.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60" type="#_x0000_t75" style="width:20.25pt;height:18pt" o:ole="">
            <v:imagedata r:id="rId5" o:title=""/>
          </v:shape>
          <w:control r:id="rId24" w:name="DefaultOcxName24" w:shapeid="_x0000_i1160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c) никелиновая.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63" type="#_x0000_t75" style="width:20.25pt;height:18pt" o:ole="">
            <v:imagedata r:id="rId5" o:title=""/>
          </v:shape>
          <w:control r:id="rId25" w:name="DefaultOcxName34" w:shapeid="_x0000_i1163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d) стальная</w:t>
      </w:r>
    </w:p>
    <w:p w:rsidR="00AE298B" w:rsidRPr="005143FF" w:rsidRDefault="00AE298B" w:rsidP="00AE298B">
      <w:pPr>
        <w:spacing w:after="0" w:line="240" w:lineRule="auto"/>
      </w:pPr>
    </w:p>
    <w:p w:rsidR="00AE298B" w:rsidRPr="00884D9C" w:rsidRDefault="005143FF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6) Какие вещества используют в качестве изоляторов?</w:t>
      </w:r>
    </w:p>
    <w:p w:rsidR="00AE298B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66" type="#_x0000_t75" style="width:20.25pt;height:18pt" o:ole="">
            <v:imagedata r:id="rId5" o:title=""/>
          </v:shape>
          <w:control r:id="rId26" w:name="DefaultOcxName8" w:shapeid="_x0000_i1166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a) Эбонит.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69" type="#_x0000_t75" style="width:20.25pt;height:18pt" o:ole="">
            <v:imagedata r:id="rId5" o:title=""/>
          </v:shape>
          <w:control r:id="rId27" w:name="DefaultOcxName15" w:shapeid="_x0000_i1169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b) Медь.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72" type="#_x0000_t75" style="width:20.25pt;height:18pt" o:ole="">
            <v:imagedata r:id="rId5" o:title=""/>
          </v:shape>
          <w:control r:id="rId28" w:name="DefaultOcxName25" w:shapeid="_x0000_i1172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c) Серебро.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75" type="#_x0000_t75" style="width:20.25pt;height:18pt" o:ole="">
            <v:imagedata r:id="rId5" o:title=""/>
          </v:shape>
          <w:control r:id="rId29" w:name="DefaultOcxName35" w:shapeid="_x0000_i1175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d) Золото</w:t>
      </w:r>
    </w:p>
    <w:p w:rsidR="00AE298B" w:rsidRPr="005143FF" w:rsidRDefault="00AE298B" w:rsidP="00AE298B">
      <w:pPr>
        <w:spacing w:after="0" w:line="240" w:lineRule="auto"/>
      </w:pPr>
    </w:p>
    <w:p w:rsidR="008648B2" w:rsidRDefault="008648B2" w:rsidP="00AE298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648B2" w:rsidRDefault="008648B2" w:rsidP="00AE298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648B2" w:rsidRDefault="008648B2" w:rsidP="00AE298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E298B" w:rsidRPr="00884D9C" w:rsidRDefault="005143FF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7) Удельное сопротивление никелина 0,4 Ом мм</w:t>
      </w:r>
      <w:r w:rsidRPr="00884D9C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884D9C">
        <w:rPr>
          <w:rFonts w:ascii="Arial" w:hAnsi="Arial" w:cs="Arial"/>
          <w:b/>
          <w:bCs/>
          <w:sz w:val="18"/>
          <w:szCs w:val="18"/>
        </w:rPr>
        <w:t>/м. Это значит, что никелиновый проводник длиной …</w:t>
      </w:r>
    </w:p>
    <w:p w:rsidR="005143FF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78" type="#_x0000_t75" style="width:20.25pt;height:18pt" o:ole="">
            <v:imagedata r:id="rId5" o:title=""/>
          </v:shape>
          <w:control r:id="rId30" w:name="DefaultOcxName9" w:shapeid="_x0000_i1178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a) 0,4 м и площадью поперечного сечения 1 мм</w:t>
      </w:r>
      <w:r w:rsidR="005143FF" w:rsidRPr="008648B2">
        <w:rPr>
          <w:rFonts w:ascii="Verdana" w:hAnsi="Verdana" w:cs="Arial"/>
          <w:bCs/>
          <w:sz w:val="18"/>
          <w:szCs w:val="18"/>
          <w:vertAlign w:val="superscript"/>
        </w:rPr>
        <w:t>2</w:t>
      </w:r>
      <w:r w:rsidR="005143FF" w:rsidRPr="005143FF">
        <w:rPr>
          <w:rFonts w:ascii="Verdana" w:hAnsi="Verdana" w:cs="Arial"/>
          <w:bCs/>
          <w:sz w:val="18"/>
          <w:szCs w:val="18"/>
        </w:rPr>
        <w:t xml:space="preserve"> имеет сопротивление 1 Ом.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81" type="#_x0000_t75" style="width:20.25pt;height:18pt" o:ole="">
            <v:imagedata r:id="rId5" o:title=""/>
          </v:shape>
          <w:control r:id="rId31" w:name="DefaultOcxName16" w:shapeid="_x0000_i1181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b) 2 м и площадью поперечного сечения 0,4 мм</w:t>
      </w:r>
      <w:r w:rsidR="005143FF" w:rsidRPr="008648B2">
        <w:rPr>
          <w:rFonts w:ascii="Verdana" w:hAnsi="Verdana" w:cs="Arial"/>
          <w:bCs/>
          <w:sz w:val="18"/>
          <w:szCs w:val="18"/>
          <w:vertAlign w:val="superscript"/>
        </w:rPr>
        <w:t>2</w:t>
      </w:r>
      <w:r w:rsidR="005143FF" w:rsidRPr="005143FF">
        <w:rPr>
          <w:rFonts w:ascii="Verdana" w:hAnsi="Verdana" w:cs="Arial"/>
          <w:bCs/>
          <w:sz w:val="18"/>
          <w:szCs w:val="18"/>
        </w:rPr>
        <w:t xml:space="preserve"> имеет сопротивление 1 Ом.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84" type="#_x0000_t75" style="width:20.25pt;height:18pt" o:ole="">
            <v:imagedata r:id="rId5" o:title=""/>
          </v:shape>
          <w:control r:id="rId32" w:name="DefaultOcxName26" w:shapeid="_x0000_i1184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c) 1 м и площадью поперечного сечения 1 мм</w:t>
      </w:r>
      <w:r w:rsidR="005143FF" w:rsidRPr="008648B2">
        <w:rPr>
          <w:rFonts w:ascii="Verdana" w:hAnsi="Verdana" w:cs="Arial"/>
          <w:bCs/>
          <w:sz w:val="18"/>
          <w:szCs w:val="18"/>
          <w:vertAlign w:val="superscript"/>
        </w:rPr>
        <w:t>2</w:t>
      </w:r>
      <w:r w:rsidR="005143FF" w:rsidRPr="005143FF">
        <w:rPr>
          <w:rFonts w:ascii="Verdana" w:hAnsi="Verdana" w:cs="Arial"/>
          <w:bCs/>
          <w:sz w:val="18"/>
          <w:szCs w:val="18"/>
        </w:rPr>
        <w:t xml:space="preserve"> имеет сопротивление 0,4 Ом.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87" type="#_x0000_t75" style="width:20.25pt;height:18pt" o:ole="">
            <v:imagedata r:id="rId5" o:title=""/>
          </v:shape>
          <w:control r:id="rId33" w:name="DefaultOcxName36" w:shapeid="_x0000_i1187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d) 1 м и площадью поперечного сечения 0,4 мм</w:t>
      </w:r>
      <w:r w:rsidR="005143FF" w:rsidRPr="008648B2">
        <w:rPr>
          <w:rFonts w:ascii="Verdana" w:hAnsi="Verdana" w:cs="Arial"/>
          <w:bCs/>
          <w:sz w:val="18"/>
          <w:szCs w:val="18"/>
          <w:vertAlign w:val="superscript"/>
        </w:rPr>
        <w:t>2</w:t>
      </w:r>
      <w:r w:rsidR="005143FF" w:rsidRPr="005143FF">
        <w:rPr>
          <w:rFonts w:ascii="Verdana" w:hAnsi="Verdana" w:cs="Arial"/>
          <w:bCs/>
          <w:sz w:val="18"/>
          <w:szCs w:val="18"/>
        </w:rPr>
        <w:t xml:space="preserve"> имеет сопротивление 0,4 Ом</w:t>
      </w:r>
    </w:p>
    <w:p w:rsidR="005143FF" w:rsidRPr="005143FF" w:rsidRDefault="005143FF" w:rsidP="00AE298B">
      <w:pPr>
        <w:spacing w:after="0" w:line="240" w:lineRule="auto"/>
      </w:pPr>
    </w:p>
    <w:p w:rsidR="005143FF" w:rsidRPr="00884D9C" w:rsidRDefault="005143FF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8) Проволоку разрезали пополам и сложили вдвое. Изменится ли её сопротивление?</w:t>
      </w:r>
    </w:p>
    <w:p w:rsidR="005143FF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90" type="#_x0000_t75" style="width:20.25pt;height:18pt" o:ole="">
            <v:imagedata r:id="rId5" o:title=""/>
          </v:shape>
          <w:control r:id="rId34" w:name="DefaultOcxName10" w:shapeid="_x0000_i1190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a) Не изменится.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93" type="#_x0000_t75" style="width:20.25pt;height:18pt" o:ole="">
            <v:imagedata r:id="rId5" o:title=""/>
          </v:shape>
          <w:control r:id="rId35" w:name="DefaultOcxName17" w:shapeid="_x0000_i1193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b) Уменьшится в 4 раза.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96" type="#_x0000_t75" style="width:20.25pt;height:18pt" o:ole="">
            <v:imagedata r:id="rId5" o:title=""/>
          </v:shape>
          <w:control r:id="rId36" w:name="DefaultOcxName27" w:shapeid="_x0000_i1196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c) Увеличится в 4 раза.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199" type="#_x0000_t75" style="width:20.25pt;height:18pt" o:ole="">
            <v:imagedata r:id="rId5" o:title=""/>
          </v:shape>
          <w:control r:id="rId37" w:name="DefaultOcxName37" w:shapeid="_x0000_i1199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d) Уменьшится в 2 раза</w:t>
      </w:r>
    </w:p>
    <w:p w:rsidR="005143FF" w:rsidRPr="005143FF" w:rsidRDefault="005143FF" w:rsidP="00AE298B">
      <w:pPr>
        <w:spacing w:after="0" w:line="240" w:lineRule="auto"/>
      </w:pPr>
    </w:p>
    <w:p w:rsidR="005143FF" w:rsidRPr="00884D9C" w:rsidRDefault="005143FF" w:rsidP="00AE298B">
      <w:pPr>
        <w:spacing w:after="0" w:line="240" w:lineRule="auto"/>
        <w:rPr>
          <w:b/>
        </w:rPr>
      </w:pPr>
      <w:r w:rsidRPr="00884D9C">
        <w:rPr>
          <w:rFonts w:ascii="Arial" w:hAnsi="Arial" w:cs="Arial"/>
          <w:b/>
          <w:bCs/>
          <w:sz w:val="18"/>
          <w:szCs w:val="18"/>
        </w:rPr>
        <w:t>9) Какого сечения нужно взять константановую проволоку длиной 8 м, чтобы она имела сопротивление 5 Ом? Удельное сопротивление константана 0,5 Ом мм2/м</w:t>
      </w:r>
    </w:p>
    <w:p w:rsidR="005143FF" w:rsidRPr="005143FF" w:rsidRDefault="00483509" w:rsidP="00AE298B">
      <w:pPr>
        <w:spacing w:after="0" w:line="240" w:lineRule="auto"/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02" type="#_x0000_t75" style="width:20.25pt;height:18pt" o:ole="">
            <v:imagedata r:id="rId5" o:title=""/>
          </v:shape>
          <w:control r:id="rId38" w:name="DefaultOcxName19" w:shapeid="_x0000_i1202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a) 1мм2.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05" type="#_x0000_t75" style="width:20.25pt;height:18pt" o:ole="">
            <v:imagedata r:id="rId5" o:title=""/>
          </v:shape>
          <w:control r:id="rId39" w:name="DefaultOcxName18" w:shapeid="_x0000_i1205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b) 0,5 мм2.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08" type="#_x0000_t75" style="width:20.25pt;height:18pt" o:ole="">
            <v:imagedata r:id="rId5" o:title=""/>
          </v:shape>
          <w:control r:id="rId40" w:name="DefaultOcxName28" w:shapeid="_x0000_i1208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c) 0,8 мм2.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11" type="#_x0000_t75" style="width:20.25pt;height:18pt" o:ole="">
            <v:imagedata r:id="rId5" o:title=""/>
          </v:shape>
          <w:control r:id="rId41" w:name="DefaultOcxName38" w:shapeid="_x0000_i1211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d) 0,25 мм2</w:t>
      </w:r>
    </w:p>
    <w:p w:rsidR="005143FF" w:rsidRPr="005143FF" w:rsidRDefault="005143FF" w:rsidP="00AE298B">
      <w:pPr>
        <w:spacing w:after="0" w:line="240" w:lineRule="auto"/>
      </w:pPr>
    </w:p>
    <w:p w:rsidR="005143FF" w:rsidRPr="00884D9C" w:rsidRDefault="005143FF" w:rsidP="00AE298B">
      <w:pPr>
        <w:spacing w:after="0" w:line="240" w:lineRule="auto"/>
        <w:rPr>
          <w:b/>
        </w:rPr>
      </w:pPr>
      <w:bookmarkStart w:id="0" w:name="_GoBack"/>
      <w:r w:rsidRPr="00884D9C">
        <w:rPr>
          <w:rFonts w:ascii="Arial" w:hAnsi="Arial" w:cs="Arial"/>
          <w:b/>
          <w:bCs/>
          <w:sz w:val="18"/>
          <w:szCs w:val="18"/>
        </w:rPr>
        <w:t xml:space="preserve">10) Какой длины нужно взять </w:t>
      </w:r>
      <w:proofErr w:type="spellStart"/>
      <w:r w:rsidRPr="00884D9C">
        <w:rPr>
          <w:rFonts w:ascii="Arial" w:hAnsi="Arial" w:cs="Arial"/>
          <w:b/>
          <w:bCs/>
          <w:sz w:val="18"/>
          <w:szCs w:val="18"/>
        </w:rPr>
        <w:t>нихромовый</w:t>
      </w:r>
      <w:proofErr w:type="spellEnd"/>
      <w:r w:rsidRPr="00884D9C">
        <w:rPr>
          <w:rFonts w:ascii="Arial" w:hAnsi="Arial" w:cs="Arial"/>
          <w:b/>
          <w:bCs/>
          <w:sz w:val="18"/>
          <w:szCs w:val="18"/>
        </w:rPr>
        <w:t xml:space="preserve"> проводник площадью поперечного сечения 0,2 мм</w:t>
      </w:r>
      <w:r w:rsidRPr="00884D9C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884D9C">
        <w:rPr>
          <w:rFonts w:ascii="Arial" w:hAnsi="Arial" w:cs="Arial"/>
          <w:b/>
          <w:bCs/>
          <w:sz w:val="18"/>
          <w:szCs w:val="18"/>
        </w:rPr>
        <w:t xml:space="preserve"> для изготовления спирали нагревательного элемента сопротивлением 22 Ом? Удельное сопротивление нихрома 1,1 Ом мм</w:t>
      </w:r>
      <w:r w:rsidRPr="00884D9C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884D9C">
        <w:rPr>
          <w:rFonts w:ascii="Arial" w:hAnsi="Arial" w:cs="Arial"/>
          <w:b/>
          <w:bCs/>
          <w:sz w:val="18"/>
          <w:szCs w:val="18"/>
        </w:rPr>
        <w:t>/м</w:t>
      </w:r>
    </w:p>
    <w:bookmarkEnd w:id="0"/>
    <w:p w:rsidR="005143FF" w:rsidRDefault="00483509" w:rsidP="00AE298B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14" type="#_x0000_t75" style="width:20.25pt;height:18pt" o:ole="">
            <v:imagedata r:id="rId5" o:title=""/>
          </v:shape>
          <w:control r:id="rId42" w:name="DefaultOcxName20" w:shapeid="_x0000_i1214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a) 1м.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17" type="#_x0000_t75" style="width:20.25pt;height:18pt" o:ole="">
            <v:imagedata r:id="rId5" o:title=""/>
          </v:shape>
          <w:control r:id="rId43" w:name="DefaultOcxName110" w:shapeid="_x0000_i1217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b) 2м.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20" type="#_x0000_t75" style="width:20.25pt;height:18pt" o:ole="">
            <v:imagedata r:id="rId5" o:title=""/>
          </v:shape>
          <w:control r:id="rId44" w:name="DefaultOcxName29" w:shapeid="_x0000_i1220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c) 3м.</w:t>
      </w:r>
      <w:r w:rsidR="005143FF" w:rsidRPr="005143FF">
        <w:rPr>
          <w:rFonts w:ascii="Verdana" w:hAnsi="Verdana" w:cs="Arial"/>
          <w:bCs/>
          <w:sz w:val="18"/>
          <w:szCs w:val="18"/>
        </w:rPr>
        <w:br/>
      </w:r>
      <w:r w:rsidRPr="005143FF">
        <w:rPr>
          <w:rFonts w:ascii="Verdana" w:hAnsi="Verdana" w:cs="Arial"/>
          <w:bCs/>
          <w:sz w:val="18"/>
          <w:szCs w:val="18"/>
        </w:rPr>
        <w:object w:dxaOrig="1440" w:dyaOrig="1440">
          <v:shape id="_x0000_i1223" type="#_x0000_t75" style="width:20.25pt;height:18pt" o:ole="">
            <v:imagedata r:id="rId5" o:title=""/>
          </v:shape>
          <w:control r:id="rId45" w:name="DefaultOcxName39" w:shapeid="_x0000_i1223"/>
        </w:object>
      </w:r>
      <w:r w:rsidR="005143FF" w:rsidRPr="005143FF">
        <w:rPr>
          <w:rFonts w:ascii="Verdana" w:hAnsi="Verdana" w:cs="Arial"/>
          <w:bCs/>
          <w:sz w:val="18"/>
          <w:szCs w:val="18"/>
        </w:rPr>
        <w:t>d) 4м</w:t>
      </w:r>
    </w:p>
    <w:p w:rsidR="00884D9C" w:rsidRDefault="00884D9C" w:rsidP="00AE298B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</w:p>
    <w:p w:rsidR="00884D9C" w:rsidRDefault="00884D9C" w:rsidP="00AE298B">
      <w:pPr>
        <w:spacing w:after="0" w:line="240" w:lineRule="auto"/>
        <w:rPr>
          <w:rFonts w:ascii="Verdana" w:hAnsi="Verdana" w:cs="Arial"/>
          <w:bCs/>
          <w:sz w:val="18"/>
          <w:szCs w:val="18"/>
        </w:rPr>
      </w:pP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1.Электрическим током называется…</w:t>
      </w:r>
    </w:p>
    <w:p w:rsidR="00884D9C" w:rsidRPr="00884D9C" w:rsidRDefault="00884D9C" w:rsidP="00884D9C">
      <w:pPr>
        <w:spacing w:after="0" w:line="240" w:lineRule="auto"/>
        <w:rPr>
          <w:bCs/>
        </w:rPr>
      </w:pPr>
      <w:r w:rsidRPr="00884D9C">
        <w:rPr>
          <w:bCs/>
        </w:rPr>
        <w:object w:dxaOrig="1440" w:dyaOrig="1440">
          <v:shape id="_x0000_i1333" type="#_x0000_t75" style="width:20.25pt;height:18pt" o:ole="">
            <v:imagedata r:id="rId5" o:title=""/>
          </v:shape>
          <w:control r:id="rId46" w:name="DefaultOcxName30" w:shapeid="_x0000_i1333"/>
        </w:object>
      </w:r>
      <w:r w:rsidRPr="00884D9C">
        <w:rPr>
          <w:bCs/>
        </w:rPr>
        <w:t>a) тепловое движение молекул вещества.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31" type="#_x0000_t75" style="width:20.25pt;height:18pt" o:ole="">
            <v:imagedata r:id="rId5" o:title=""/>
          </v:shape>
          <w:control r:id="rId47" w:name="DefaultOcxName112" w:shapeid="_x0000_i1331"/>
        </w:object>
      </w:r>
      <w:r w:rsidRPr="00884D9C">
        <w:rPr>
          <w:bCs/>
        </w:rPr>
        <w:t>b) хаотичное движение электронов.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30" type="#_x0000_t75" style="width:20.25pt;height:18pt" o:ole="">
            <v:imagedata r:id="rId5" o:title=""/>
          </v:shape>
          <w:control r:id="rId48" w:name="DefaultOcxName210" w:shapeid="_x0000_i1330"/>
        </w:object>
      </w:r>
      <w:r w:rsidRPr="00884D9C">
        <w:rPr>
          <w:bCs/>
        </w:rPr>
        <w:t>c) упорядоченное движение заряженных частиц.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29" type="#_x0000_t75" style="width:20.25pt;height:18pt" o:ole="">
            <v:imagedata r:id="rId5" o:title=""/>
          </v:shape>
          <w:control r:id="rId49" w:name="DefaultOcxName310" w:shapeid="_x0000_i1329"/>
        </w:object>
      </w:r>
      <w:r w:rsidRPr="00884D9C">
        <w:rPr>
          <w:bCs/>
        </w:rPr>
        <w:t>d) беспорядочное движение ионов.</w:t>
      </w:r>
      <w:r w:rsidRPr="00884D9C">
        <w:rPr>
          <w:bCs/>
        </w:rPr>
        <w:br/>
      </w: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2. За направление тока принимают…</w:t>
      </w:r>
    </w:p>
    <w:p w:rsidR="00884D9C" w:rsidRPr="00884D9C" w:rsidRDefault="00884D9C" w:rsidP="00884D9C">
      <w:pPr>
        <w:spacing w:after="0" w:line="240" w:lineRule="auto"/>
        <w:rPr>
          <w:bCs/>
        </w:rPr>
      </w:pPr>
      <w:r w:rsidRPr="00884D9C">
        <w:rPr>
          <w:bCs/>
        </w:rPr>
        <w:object w:dxaOrig="1440" w:dyaOrig="1440">
          <v:shape id="_x0000_i1328" type="#_x0000_t75" style="width:20.25pt;height:18pt" o:ole="">
            <v:imagedata r:id="rId5" o:title=""/>
          </v:shape>
          <w:control r:id="rId50" w:name="DefaultOcxName41" w:shapeid="_x0000_i1328"/>
        </w:object>
      </w:r>
      <w:r w:rsidRPr="00884D9C">
        <w:rPr>
          <w:bCs/>
        </w:rPr>
        <w:t>a) движение нейтронов.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27" type="#_x0000_t75" style="width:20.25pt;height:18pt" o:ole="">
            <v:imagedata r:id="rId5" o:title=""/>
          </v:shape>
          <w:control r:id="rId51" w:name="DefaultOcxName111" w:shapeid="_x0000_i1327"/>
        </w:object>
      </w:r>
      <w:r w:rsidRPr="00884D9C">
        <w:rPr>
          <w:bCs/>
        </w:rPr>
        <w:t>b) движение электронов.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26" type="#_x0000_t75" style="width:20.25pt;height:18pt" o:ole="">
            <v:imagedata r:id="rId5" o:title=""/>
          </v:shape>
          <w:control r:id="rId52" w:name="DefaultOcxName211" w:shapeid="_x0000_i1326"/>
        </w:object>
      </w:r>
      <w:r w:rsidRPr="00884D9C">
        <w:rPr>
          <w:bCs/>
        </w:rPr>
        <w:t>c) движение положительно заряженных частиц..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25" type="#_x0000_t75" style="width:20.25pt;height:18pt" o:ole="">
            <v:imagedata r:id="rId5" o:title=""/>
          </v:shape>
          <w:control r:id="rId53" w:name="DefaultOcxName311" w:shapeid="_x0000_i1325"/>
        </w:object>
      </w:r>
      <w:r w:rsidRPr="00884D9C">
        <w:rPr>
          <w:bCs/>
        </w:rPr>
        <w:t>d) движение элементарных частиц.</w:t>
      </w:r>
      <w:r w:rsidRPr="00884D9C">
        <w:rPr>
          <w:bCs/>
        </w:rPr>
        <w:br/>
      </w: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3. Какая формула выражает закон Ома для участка цепи?</w:t>
      </w:r>
    </w:p>
    <w:p w:rsidR="00884D9C" w:rsidRPr="00884D9C" w:rsidRDefault="00884D9C" w:rsidP="00884D9C">
      <w:pPr>
        <w:spacing w:after="0" w:line="240" w:lineRule="auto"/>
        <w:rPr>
          <w:bCs/>
          <w:lang w:val="en-US"/>
        </w:rPr>
      </w:pPr>
      <w:r w:rsidRPr="00884D9C">
        <w:rPr>
          <w:bCs/>
        </w:rPr>
        <w:object w:dxaOrig="1440" w:dyaOrig="1440">
          <v:shape id="_x0000_i1324" type="#_x0000_t75" style="width:20.25pt;height:18pt" o:ole="">
            <v:imagedata r:id="rId5" o:title=""/>
          </v:shape>
          <w:control r:id="rId54" w:name="DefaultOcxName51" w:shapeid="_x0000_i1324"/>
        </w:object>
      </w:r>
      <w:r w:rsidRPr="00884D9C">
        <w:rPr>
          <w:bCs/>
          <w:lang w:val="en-US"/>
        </w:rPr>
        <w:t>a) I=q/t</w:t>
      </w:r>
      <w:r w:rsidRPr="00884D9C">
        <w:rPr>
          <w:bCs/>
          <w:lang w:val="en-US"/>
        </w:rPr>
        <w:tab/>
      </w:r>
      <w:r w:rsidRPr="00884D9C">
        <w:rPr>
          <w:bCs/>
          <w:lang w:val="en-US"/>
        </w:rPr>
        <w:tab/>
      </w:r>
      <w:r w:rsidRPr="00884D9C">
        <w:rPr>
          <w:bCs/>
        </w:rPr>
        <w:object w:dxaOrig="1440" w:dyaOrig="1440">
          <v:shape id="_x0000_i1323" type="#_x0000_t75" style="width:20.25pt;height:18pt" o:ole="">
            <v:imagedata r:id="rId5" o:title=""/>
          </v:shape>
          <w:control r:id="rId55" w:name="DefaultOcxName121" w:shapeid="_x0000_i1323"/>
        </w:object>
      </w:r>
      <w:r w:rsidRPr="00884D9C">
        <w:rPr>
          <w:bCs/>
          <w:lang w:val="en-US"/>
        </w:rPr>
        <w:t>b) A=</w:t>
      </w:r>
      <w:proofErr w:type="spellStart"/>
      <w:r w:rsidRPr="00884D9C">
        <w:rPr>
          <w:bCs/>
          <w:lang w:val="en-US"/>
        </w:rPr>
        <w:t>IUt</w:t>
      </w:r>
      <w:proofErr w:type="spellEnd"/>
      <w:r w:rsidRPr="00884D9C">
        <w:rPr>
          <w:bCs/>
          <w:lang w:val="en-US"/>
        </w:rPr>
        <w:tab/>
      </w:r>
      <w:r w:rsidRPr="00884D9C">
        <w:rPr>
          <w:bCs/>
        </w:rPr>
        <w:object w:dxaOrig="1440" w:dyaOrig="1440">
          <v:shape id="_x0000_i1322" type="#_x0000_t75" style="width:20.25pt;height:18pt" o:ole="">
            <v:imagedata r:id="rId5" o:title=""/>
          </v:shape>
          <w:control r:id="rId56" w:name="DefaultOcxName221" w:shapeid="_x0000_i1322"/>
        </w:object>
      </w:r>
      <w:r w:rsidRPr="00884D9C">
        <w:rPr>
          <w:bCs/>
          <w:lang w:val="en-US"/>
        </w:rPr>
        <w:t>c) P=IU</w:t>
      </w:r>
      <w:r w:rsidRPr="00884D9C">
        <w:rPr>
          <w:bCs/>
          <w:lang w:val="en-US"/>
        </w:rPr>
        <w:tab/>
      </w:r>
      <w:r w:rsidRPr="00884D9C">
        <w:rPr>
          <w:bCs/>
          <w:lang w:val="en-US"/>
        </w:rPr>
        <w:tab/>
      </w:r>
      <w:r w:rsidRPr="00884D9C">
        <w:rPr>
          <w:bCs/>
        </w:rPr>
        <w:object w:dxaOrig="1440" w:dyaOrig="1440">
          <v:shape id="_x0000_i1321" type="#_x0000_t75" style="width:20.25pt;height:18pt" o:ole="">
            <v:imagedata r:id="rId5" o:title=""/>
          </v:shape>
          <w:control r:id="rId57" w:name="DefaultOcxName321" w:shapeid="_x0000_i1321"/>
        </w:object>
      </w:r>
      <w:r w:rsidRPr="00884D9C">
        <w:rPr>
          <w:bCs/>
          <w:lang w:val="en-US"/>
        </w:rPr>
        <w:t>d) I=U/R</w:t>
      </w:r>
    </w:p>
    <w:p w:rsidR="00884D9C" w:rsidRPr="00884D9C" w:rsidRDefault="00884D9C" w:rsidP="00884D9C">
      <w:pPr>
        <w:spacing w:after="0" w:line="240" w:lineRule="auto"/>
        <w:rPr>
          <w:b/>
          <w:bCs/>
          <w:lang w:val="en-US"/>
        </w:rPr>
      </w:pP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4. Сопротивление проводника зависит от…</w:t>
      </w:r>
    </w:p>
    <w:p w:rsidR="00884D9C" w:rsidRPr="00884D9C" w:rsidRDefault="00884D9C" w:rsidP="00884D9C">
      <w:pPr>
        <w:spacing w:after="0" w:line="240" w:lineRule="auto"/>
        <w:rPr>
          <w:bCs/>
        </w:rPr>
      </w:pPr>
      <w:r w:rsidRPr="00884D9C">
        <w:rPr>
          <w:bCs/>
        </w:rPr>
        <w:object w:dxaOrig="1440" w:dyaOrig="1440">
          <v:shape id="_x0000_i1320" type="#_x0000_t75" style="width:20.25pt;height:18pt" o:ole="">
            <v:imagedata r:id="rId5" o:title=""/>
          </v:shape>
          <w:control r:id="rId58" w:name="DefaultOcxName61" w:shapeid="_x0000_i1320"/>
        </w:object>
      </w:r>
      <w:r w:rsidRPr="00884D9C">
        <w:rPr>
          <w:bCs/>
        </w:rPr>
        <w:t>a) силы тока в проводнике.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19" type="#_x0000_t75" style="width:20.25pt;height:18pt" o:ole="">
            <v:imagedata r:id="rId5" o:title=""/>
          </v:shape>
          <w:control r:id="rId59" w:name="DefaultOcxName131" w:shapeid="_x0000_i1319"/>
        </w:object>
      </w:r>
      <w:r w:rsidRPr="00884D9C">
        <w:rPr>
          <w:bCs/>
        </w:rPr>
        <w:t>b) от материала, из которого изготовлен проводник, от его длины и площади поперечного сечения.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18" type="#_x0000_t75" style="width:20.25pt;height:18pt" o:ole="">
            <v:imagedata r:id="rId5" o:title=""/>
          </v:shape>
          <w:control r:id="rId60" w:name="DefaultOcxName231" w:shapeid="_x0000_i1318"/>
        </w:object>
      </w:r>
      <w:r w:rsidRPr="00884D9C">
        <w:rPr>
          <w:bCs/>
        </w:rPr>
        <w:t>c) только от его длины.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17" type="#_x0000_t75" style="width:20.25pt;height:18pt" o:ole="">
            <v:imagedata r:id="rId5" o:title=""/>
          </v:shape>
          <w:control r:id="rId61" w:name="DefaultOcxName331" w:shapeid="_x0000_i1317"/>
        </w:object>
      </w:r>
      <w:r w:rsidRPr="00884D9C">
        <w:rPr>
          <w:bCs/>
        </w:rPr>
        <w:t>d) только от площади поперечного сечения.</w:t>
      </w:r>
      <w:r w:rsidRPr="00884D9C">
        <w:rPr>
          <w:bCs/>
        </w:rPr>
        <w:br/>
      </w: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5. Сопротивление двух последовательно соединённых проводников равно…</w:t>
      </w:r>
    </w:p>
    <w:p w:rsidR="00884D9C" w:rsidRPr="00884D9C" w:rsidRDefault="00884D9C" w:rsidP="00884D9C">
      <w:pPr>
        <w:spacing w:after="0" w:line="240" w:lineRule="auto"/>
        <w:rPr>
          <w:bCs/>
        </w:rPr>
      </w:pPr>
      <w:r w:rsidRPr="00884D9C">
        <w:rPr>
          <w:bCs/>
        </w:rPr>
        <w:object w:dxaOrig="1440" w:dyaOrig="1440">
          <v:shape id="_x0000_i1316" type="#_x0000_t75" style="width:20.25pt;height:18pt" o:ole="">
            <v:imagedata r:id="rId5" o:title=""/>
          </v:shape>
          <w:control r:id="rId62" w:name="DefaultOcxName71" w:shapeid="_x0000_i1316"/>
        </w:object>
      </w:r>
      <w:r w:rsidRPr="00884D9C">
        <w:rPr>
          <w:bCs/>
        </w:rPr>
        <w:t>a) сопротивлению одного из них.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15" type="#_x0000_t75" style="width:20.25pt;height:18pt" o:ole="">
            <v:imagedata r:id="rId5" o:title=""/>
          </v:shape>
          <w:control r:id="rId63" w:name="DefaultOcxName141" w:shapeid="_x0000_i1315"/>
        </w:object>
      </w:r>
      <w:r w:rsidRPr="00884D9C">
        <w:rPr>
          <w:bCs/>
        </w:rPr>
        <w:t>b) сумме их сопротивлений.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14" type="#_x0000_t75" style="width:20.25pt;height:18pt" o:ole="">
            <v:imagedata r:id="rId5" o:title=""/>
          </v:shape>
          <w:control r:id="rId64" w:name="DefaultOcxName241" w:shapeid="_x0000_i1314"/>
        </w:object>
      </w:r>
      <w:r w:rsidRPr="00884D9C">
        <w:rPr>
          <w:bCs/>
        </w:rPr>
        <w:t>c) разности их сопротивлений.</w:t>
      </w:r>
      <w:r w:rsidRPr="00884D9C">
        <w:rPr>
          <w:bCs/>
        </w:rPr>
        <w:br/>
      </w:r>
      <w:r w:rsidRPr="00884D9C">
        <w:rPr>
          <w:bCs/>
        </w:rPr>
        <w:object w:dxaOrig="1440" w:dyaOrig="1440">
          <v:shape id="_x0000_i1313" type="#_x0000_t75" style="width:20.25pt;height:18pt" o:ole="">
            <v:imagedata r:id="rId5" o:title=""/>
          </v:shape>
          <w:control r:id="rId65" w:name="DefaultOcxName341" w:shapeid="_x0000_i1313"/>
        </w:object>
      </w:r>
      <w:r w:rsidRPr="00884D9C">
        <w:rPr>
          <w:bCs/>
        </w:rPr>
        <w:t>d) произведению сопротивлений.</w:t>
      </w:r>
      <w:r w:rsidRPr="00884D9C">
        <w:rPr>
          <w:bCs/>
        </w:rPr>
        <w:br/>
      </w: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6. Напряжение на участке можно измерить…</w:t>
      </w:r>
    </w:p>
    <w:p w:rsidR="00884D9C" w:rsidRPr="00884D9C" w:rsidRDefault="00884D9C" w:rsidP="00884D9C">
      <w:pPr>
        <w:spacing w:after="0" w:line="240" w:lineRule="auto"/>
        <w:rPr>
          <w:bCs/>
        </w:rPr>
      </w:pPr>
      <w:r w:rsidRPr="00884D9C">
        <w:rPr>
          <w:bCs/>
        </w:rPr>
        <w:object w:dxaOrig="1440" w:dyaOrig="1440">
          <v:shape id="_x0000_i1312" type="#_x0000_t75" style="width:20.25pt;height:18pt" o:ole="">
            <v:imagedata r:id="rId5" o:title=""/>
          </v:shape>
          <w:control r:id="rId66" w:name="DefaultOcxName81" w:shapeid="_x0000_i1312"/>
        </w:object>
      </w:r>
      <w:r w:rsidRPr="00884D9C">
        <w:rPr>
          <w:bCs/>
        </w:rPr>
        <w:t xml:space="preserve">a) вольтметром.   </w:t>
      </w:r>
      <w:r w:rsidRPr="00884D9C">
        <w:rPr>
          <w:bCs/>
        </w:rPr>
        <w:object w:dxaOrig="1440" w:dyaOrig="1440">
          <v:shape id="_x0000_i1311" type="#_x0000_t75" style="width:20.25pt;height:18pt" o:ole="">
            <v:imagedata r:id="rId5" o:title=""/>
          </v:shape>
          <w:control r:id="rId67" w:name="DefaultOcxName151" w:shapeid="_x0000_i1311"/>
        </w:object>
      </w:r>
      <w:r w:rsidRPr="00884D9C">
        <w:rPr>
          <w:bCs/>
        </w:rPr>
        <w:t xml:space="preserve">b) амперметром.   </w:t>
      </w:r>
      <w:r w:rsidRPr="00884D9C">
        <w:rPr>
          <w:bCs/>
        </w:rPr>
        <w:object w:dxaOrig="1440" w:dyaOrig="1440">
          <v:shape id="_x0000_i1310" type="#_x0000_t75" style="width:20.25pt;height:18pt" o:ole="">
            <v:imagedata r:id="rId5" o:title=""/>
          </v:shape>
          <w:control r:id="rId68" w:name="DefaultOcxName251" w:shapeid="_x0000_i1310"/>
        </w:object>
      </w:r>
      <w:r w:rsidRPr="00884D9C">
        <w:rPr>
          <w:bCs/>
        </w:rPr>
        <w:t xml:space="preserve">c) омметром.  </w:t>
      </w:r>
      <w:r w:rsidRPr="00884D9C">
        <w:rPr>
          <w:bCs/>
        </w:rPr>
        <w:object w:dxaOrig="1440" w:dyaOrig="1440">
          <v:shape id="_x0000_i1309" type="#_x0000_t75" style="width:20.25pt;height:18pt" o:ole="">
            <v:imagedata r:id="rId5" o:title=""/>
          </v:shape>
          <w:control r:id="rId69" w:name="DefaultOcxName351" w:shapeid="_x0000_i1309"/>
        </w:object>
      </w:r>
      <w:r w:rsidRPr="00884D9C">
        <w:rPr>
          <w:bCs/>
        </w:rPr>
        <w:t>d) ареометром.</w:t>
      </w:r>
      <w:r w:rsidRPr="00884D9C">
        <w:rPr>
          <w:bCs/>
        </w:rPr>
        <w:br/>
      </w: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7. Силу тока на участке цепи измеряют…</w:t>
      </w:r>
    </w:p>
    <w:p w:rsidR="00884D9C" w:rsidRPr="00884D9C" w:rsidRDefault="00884D9C" w:rsidP="00884D9C">
      <w:pPr>
        <w:spacing w:after="0" w:line="240" w:lineRule="auto"/>
        <w:rPr>
          <w:bCs/>
        </w:rPr>
      </w:pPr>
      <w:r w:rsidRPr="00884D9C">
        <w:rPr>
          <w:bCs/>
        </w:rPr>
        <w:object w:dxaOrig="1440" w:dyaOrig="1440">
          <v:shape id="_x0000_i1308" type="#_x0000_t75" style="width:20.25pt;height:18pt" o:ole="">
            <v:imagedata r:id="rId5" o:title=""/>
          </v:shape>
          <w:control r:id="rId70" w:name="DefaultOcxName91" w:shapeid="_x0000_i1308"/>
        </w:object>
      </w:r>
      <w:r w:rsidRPr="00884D9C">
        <w:rPr>
          <w:bCs/>
        </w:rPr>
        <w:t xml:space="preserve">a) омметром.   </w:t>
      </w:r>
      <w:r w:rsidRPr="00884D9C">
        <w:rPr>
          <w:bCs/>
        </w:rPr>
        <w:object w:dxaOrig="1440" w:dyaOrig="1440">
          <v:shape id="_x0000_i1307" type="#_x0000_t75" style="width:20.25pt;height:18pt" o:ole="">
            <v:imagedata r:id="rId5" o:title=""/>
          </v:shape>
          <w:control r:id="rId71" w:name="DefaultOcxName161" w:shapeid="_x0000_i1307"/>
        </w:object>
      </w:r>
      <w:r w:rsidRPr="00884D9C">
        <w:rPr>
          <w:bCs/>
        </w:rPr>
        <w:t xml:space="preserve">b) манометром.   </w:t>
      </w:r>
      <w:r w:rsidRPr="00884D9C">
        <w:rPr>
          <w:bCs/>
        </w:rPr>
        <w:object w:dxaOrig="1440" w:dyaOrig="1440">
          <v:shape id="_x0000_i1306" type="#_x0000_t75" style="width:20.25pt;height:18pt" o:ole="">
            <v:imagedata r:id="rId5" o:title=""/>
          </v:shape>
          <w:control r:id="rId72" w:name="DefaultOcxName261" w:shapeid="_x0000_i1306"/>
        </w:object>
      </w:r>
      <w:r w:rsidRPr="00884D9C">
        <w:rPr>
          <w:bCs/>
        </w:rPr>
        <w:t xml:space="preserve">c) вольтметром.   </w:t>
      </w:r>
      <w:r w:rsidRPr="00884D9C">
        <w:rPr>
          <w:bCs/>
        </w:rPr>
        <w:object w:dxaOrig="1440" w:dyaOrig="1440">
          <v:shape id="_x0000_i1305" type="#_x0000_t75" style="width:20.25pt;height:18pt" o:ole="">
            <v:imagedata r:id="rId5" o:title=""/>
          </v:shape>
          <w:control r:id="rId73" w:name="DefaultOcxName361" w:shapeid="_x0000_i1305"/>
        </w:object>
      </w:r>
      <w:r w:rsidRPr="00884D9C">
        <w:rPr>
          <w:bCs/>
        </w:rPr>
        <w:t>d) амперметром.</w:t>
      </w:r>
      <w:r w:rsidRPr="00884D9C">
        <w:rPr>
          <w:bCs/>
        </w:rPr>
        <w:br/>
      </w: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8. Каково напряжение на участке цепи постоянного тока с электрическим сопротивлением 2 Ом и при силе тока 4 А?</w:t>
      </w:r>
    </w:p>
    <w:p w:rsidR="00884D9C" w:rsidRPr="00884D9C" w:rsidRDefault="00884D9C" w:rsidP="00884D9C">
      <w:pPr>
        <w:spacing w:after="0" w:line="240" w:lineRule="auto"/>
        <w:rPr>
          <w:bCs/>
        </w:rPr>
      </w:pPr>
      <w:r w:rsidRPr="00884D9C">
        <w:rPr>
          <w:bCs/>
        </w:rPr>
        <w:object w:dxaOrig="1440" w:dyaOrig="1440">
          <v:shape id="_x0000_i1304" type="#_x0000_t75" style="width:20.25pt;height:18pt" o:ole="">
            <v:imagedata r:id="rId5" o:title=""/>
          </v:shape>
          <w:control r:id="rId74" w:name="DefaultOcxName101" w:shapeid="_x0000_i1304"/>
        </w:object>
      </w:r>
      <w:r w:rsidRPr="00884D9C">
        <w:rPr>
          <w:bCs/>
        </w:rPr>
        <w:t>a) 2 В.</w:t>
      </w:r>
      <w:r w:rsidRPr="00884D9C">
        <w:rPr>
          <w:bCs/>
        </w:rPr>
        <w:tab/>
      </w:r>
      <w:r w:rsidRPr="00884D9C">
        <w:rPr>
          <w:bCs/>
        </w:rPr>
        <w:tab/>
      </w:r>
      <w:r w:rsidRPr="00884D9C">
        <w:rPr>
          <w:bCs/>
        </w:rPr>
        <w:object w:dxaOrig="1440" w:dyaOrig="1440">
          <v:shape id="_x0000_i1303" type="#_x0000_t75" style="width:20.25pt;height:18pt" o:ole="">
            <v:imagedata r:id="rId5" o:title=""/>
          </v:shape>
          <w:control r:id="rId75" w:name="DefaultOcxName171" w:shapeid="_x0000_i1303"/>
        </w:object>
      </w:r>
      <w:r w:rsidRPr="00884D9C">
        <w:rPr>
          <w:bCs/>
        </w:rPr>
        <w:t>b) 8 В.</w:t>
      </w:r>
      <w:r w:rsidRPr="00884D9C">
        <w:rPr>
          <w:bCs/>
        </w:rPr>
        <w:tab/>
      </w:r>
      <w:r w:rsidRPr="00884D9C">
        <w:rPr>
          <w:bCs/>
        </w:rPr>
        <w:tab/>
      </w:r>
      <w:r w:rsidRPr="00884D9C">
        <w:rPr>
          <w:bCs/>
        </w:rPr>
        <w:object w:dxaOrig="1440" w:dyaOrig="1440">
          <v:shape id="_x0000_i1302" type="#_x0000_t75" style="width:20.25pt;height:18pt" o:ole="">
            <v:imagedata r:id="rId5" o:title=""/>
          </v:shape>
          <w:control r:id="rId76" w:name="DefaultOcxName271" w:shapeid="_x0000_i1302"/>
        </w:object>
      </w:r>
      <w:r w:rsidRPr="00884D9C">
        <w:rPr>
          <w:bCs/>
        </w:rPr>
        <w:t>c) 1 В.</w:t>
      </w:r>
      <w:r w:rsidRPr="00884D9C">
        <w:rPr>
          <w:bCs/>
        </w:rPr>
        <w:tab/>
      </w:r>
      <w:r w:rsidRPr="00884D9C">
        <w:rPr>
          <w:bCs/>
        </w:rPr>
        <w:tab/>
      </w:r>
      <w:r w:rsidRPr="00884D9C">
        <w:rPr>
          <w:bCs/>
        </w:rPr>
        <w:object w:dxaOrig="1440" w:dyaOrig="1440">
          <v:shape id="_x0000_i1301" type="#_x0000_t75" style="width:20.25pt;height:18pt" o:ole="">
            <v:imagedata r:id="rId5" o:title=""/>
          </v:shape>
          <w:control r:id="rId77" w:name="DefaultOcxName371" w:shapeid="_x0000_i1301"/>
        </w:object>
      </w:r>
      <w:r w:rsidRPr="00884D9C">
        <w:rPr>
          <w:bCs/>
        </w:rPr>
        <w:t>d) 4 В.</w:t>
      </w:r>
      <w:r w:rsidRPr="00884D9C">
        <w:rPr>
          <w:bCs/>
        </w:rPr>
        <w:br/>
      </w:r>
    </w:p>
    <w:p w:rsidR="00884D9C" w:rsidRPr="00884D9C" w:rsidRDefault="00884D9C" w:rsidP="00884D9C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884D9C">
        <w:rPr>
          <w:b/>
          <w:bCs/>
        </w:rPr>
        <w:t>9. Какова сила тока в цепи, если на участке с электрическим сопротивлением 4 Ом напряжение равно 2 В?</w:t>
      </w:r>
    </w:p>
    <w:p w:rsidR="00884D9C" w:rsidRPr="00884D9C" w:rsidRDefault="00884D9C" w:rsidP="00884D9C">
      <w:pPr>
        <w:spacing w:after="0" w:line="240" w:lineRule="auto"/>
        <w:rPr>
          <w:bCs/>
          <w:lang w:val="en-US"/>
        </w:rPr>
      </w:pPr>
      <w:r w:rsidRPr="00884D9C">
        <w:rPr>
          <w:bCs/>
        </w:rPr>
        <w:object w:dxaOrig="1440" w:dyaOrig="1440">
          <v:shape id="_x0000_i1300" type="#_x0000_t75" style="width:20.25pt;height:18pt" o:ole="">
            <v:imagedata r:id="rId5" o:title=""/>
          </v:shape>
          <w:control r:id="rId78" w:name="DefaultOcxName191" w:shapeid="_x0000_i1300"/>
        </w:object>
      </w:r>
      <w:r w:rsidRPr="00884D9C">
        <w:rPr>
          <w:bCs/>
          <w:lang w:val="en-US"/>
        </w:rPr>
        <w:t xml:space="preserve">a) 2 </w:t>
      </w:r>
      <w:r w:rsidRPr="00884D9C">
        <w:rPr>
          <w:bCs/>
        </w:rPr>
        <w:t>А</w:t>
      </w:r>
      <w:r w:rsidRPr="00884D9C">
        <w:rPr>
          <w:bCs/>
          <w:lang w:val="en-US"/>
        </w:rPr>
        <w:t>.</w:t>
      </w:r>
      <w:r w:rsidRPr="00884D9C">
        <w:rPr>
          <w:bCs/>
          <w:lang w:val="en-US"/>
        </w:rPr>
        <w:tab/>
      </w:r>
      <w:r w:rsidRPr="00884D9C">
        <w:rPr>
          <w:bCs/>
          <w:lang w:val="en-US"/>
        </w:rPr>
        <w:tab/>
      </w:r>
      <w:r w:rsidRPr="00884D9C">
        <w:rPr>
          <w:bCs/>
        </w:rPr>
        <w:object w:dxaOrig="1440" w:dyaOrig="1440">
          <v:shape id="_x0000_i1299" type="#_x0000_t75" style="width:20.25pt;height:18pt" o:ole="">
            <v:imagedata r:id="rId5" o:title=""/>
          </v:shape>
          <w:control r:id="rId79" w:name="DefaultOcxName181" w:shapeid="_x0000_i1299"/>
        </w:object>
      </w:r>
      <w:r w:rsidRPr="00884D9C">
        <w:rPr>
          <w:bCs/>
          <w:lang w:val="en-US"/>
        </w:rPr>
        <w:t xml:space="preserve">b) 0,5 </w:t>
      </w:r>
      <w:r w:rsidRPr="00884D9C">
        <w:rPr>
          <w:bCs/>
        </w:rPr>
        <w:t>А</w:t>
      </w:r>
      <w:r w:rsidRPr="00884D9C">
        <w:rPr>
          <w:bCs/>
          <w:lang w:val="en-US"/>
        </w:rPr>
        <w:t>.</w:t>
      </w:r>
      <w:r w:rsidRPr="00884D9C">
        <w:rPr>
          <w:bCs/>
          <w:lang w:val="en-US"/>
        </w:rPr>
        <w:tab/>
      </w:r>
      <w:r w:rsidRPr="00884D9C">
        <w:rPr>
          <w:bCs/>
        </w:rPr>
        <w:object w:dxaOrig="1440" w:dyaOrig="1440">
          <v:shape id="_x0000_i1298" type="#_x0000_t75" style="width:20.25pt;height:18pt" o:ole="">
            <v:imagedata r:id="rId5" o:title=""/>
          </v:shape>
          <w:control r:id="rId80" w:name="DefaultOcxName281" w:shapeid="_x0000_i1298"/>
        </w:object>
      </w:r>
      <w:r w:rsidRPr="00884D9C">
        <w:rPr>
          <w:bCs/>
          <w:lang w:val="en-US"/>
        </w:rPr>
        <w:t xml:space="preserve">c) 1 </w:t>
      </w:r>
      <w:r w:rsidRPr="00884D9C">
        <w:rPr>
          <w:bCs/>
        </w:rPr>
        <w:t>А</w:t>
      </w:r>
      <w:r w:rsidRPr="00884D9C">
        <w:rPr>
          <w:bCs/>
          <w:lang w:val="en-US"/>
        </w:rPr>
        <w:t>.</w:t>
      </w:r>
      <w:r w:rsidRPr="00884D9C">
        <w:rPr>
          <w:bCs/>
          <w:lang w:val="en-US"/>
        </w:rPr>
        <w:tab/>
      </w:r>
      <w:r w:rsidRPr="00884D9C">
        <w:rPr>
          <w:bCs/>
          <w:lang w:val="en-US"/>
        </w:rPr>
        <w:tab/>
      </w:r>
      <w:r w:rsidRPr="00884D9C">
        <w:rPr>
          <w:bCs/>
        </w:rPr>
        <w:object w:dxaOrig="1440" w:dyaOrig="1440">
          <v:shape id="_x0000_i1297" type="#_x0000_t75" style="width:20.25pt;height:18pt" o:ole="">
            <v:imagedata r:id="rId5" o:title=""/>
          </v:shape>
          <w:control r:id="rId81" w:name="DefaultOcxName381" w:shapeid="_x0000_i1297"/>
        </w:object>
      </w:r>
      <w:r w:rsidRPr="00884D9C">
        <w:rPr>
          <w:bCs/>
          <w:lang w:val="en-US"/>
        </w:rPr>
        <w:t xml:space="preserve">d) 0,25 </w:t>
      </w:r>
      <w:r w:rsidRPr="00884D9C">
        <w:rPr>
          <w:bCs/>
        </w:rPr>
        <w:t>А</w:t>
      </w:r>
      <w:r w:rsidRPr="00884D9C">
        <w:rPr>
          <w:bCs/>
          <w:lang w:val="en-US"/>
        </w:rPr>
        <w:t>.</w:t>
      </w:r>
    </w:p>
    <w:p w:rsidR="00884D9C" w:rsidRPr="005143FF" w:rsidRDefault="00884D9C" w:rsidP="00AE298B">
      <w:pPr>
        <w:spacing w:after="0" w:line="240" w:lineRule="auto"/>
      </w:pPr>
    </w:p>
    <w:sectPr w:rsidR="00884D9C" w:rsidRPr="005143FF" w:rsidSect="008C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98B"/>
    <w:rsid w:val="00483509"/>
    <w:rsid w:val="005143FF"/>
    <w:rsid w:val="008648B2"/>
    <w:rsid w:val="00884D9C"/>
    <w:rsid w:val="008C2E26"/>
    <w:rsid w:val="00AE298B"/>
    <w:rsid w:val="00B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CAED9E0"/>
  <w15:docId w15:val="{7A963C8F-2B65-4110-9399-60C1E563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847">
          <w:marLeft w:val="1878"/>
          <w:marRight w:val="0"/>
          <w:marTop w:val="1878"/>
          <w:marBottom w:val="0"/>
          <w:divBdr>
            <w:top w:val="single" w:sz="24" w:space="13" w:color="666666"/>
            <w:left w:val="single" w:sz="24" w:space="13" w:color="666666"/>
            <w:bottom w:val="single" w:sz="24" w:space="13" w:color="666666"/>
            <w:right w:val="single" w:sz="24" w:space="13" w:color="666666"/>
          </w:divBdr>
        </w:div>
      </w:divsChild>
    </w:div>
    <w:div w:id="96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033">
          <w:marLeft w:val="1878"/>
          <w:marRight w:val="0"/>
          <w:marTop w:val="1878"/>
          <w:marBottom w:val="0"/>
          <w:divBdr>
            <w:top w:val="single" w:sz="24" w:space="13" w:color="FFFFFF"/>
            <w:left w:val="single" w:sz="24" w:space="13" w:color="FFFFFF"/>
            <w:bottom w:val="single" w:sz="24" w:space="13" w:color="FFFFFF"/>
            <w:right w:val="single" w:sz="24" w:space="13" w:color="FFFFFF"/>
          </w:divBdr>
        </w:div>
      </w:divsChild>
    </w:div>
    <w:div w:id="1521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0396">
          <w:marLeft w:val="1878"/>
          <w:marRight w:val="0"/>
          <w:marTop w:val="1878"/>
          <w:marBottom w:val="0"/>
          <w:divBdr>
            <w:top w:val="single" w:sz="24" w:space="13" w:color="FFFFFF"/>
            <w:left w:val="single" w:sz="24" w:space="13" w:color="FFFFFF"/>
            <w:bottom w:val="single" w:sz="24" w:space="13" w:color="FFFFFF"/>
            <w:right w:val="single" w:sz="24" w:space="13" w:color="FFFFFF"/>
          </w:divBdr>
        </w:div>
      </w:divsChild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987">
          <w:marLeft w:val="1878"/>
          <w:marRight w:val="0"/>
          <w:marTop w:val="1878"/>
          <w:marBottom w:val="0"/>
          <w:divBdr>
            <w:top w:val="single" w:sz="24" w:space="13" w:color="666666"/>
            <w:left w:val="single" w:sz="24" w:space="13" w:color="666666"/>
            <w:bottom w:val="single" w:sz="24" w:space="13" w:color="666666"/>
            <w:right w:val="single" w:sz="24" w:space="13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3E61-8715-4980-B06A-B58A91A2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967</Words>
  <Characters>5514</Characters>
  <Application>Microsoft Office Word</Application>
  <DocSecurity>0</DocSecurity>
  <Lines>45</Lines>
  <Paragraphs>12</Paragraphs>
  <ScaleCrop>false</ScaleCrop>
  <Company>Microsoft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1K6</cp:lastModifiedBy>
  <cp:revision>5</cp:revision>
  <cp:lastPrinted>2014-09-12T02:44:00Z</cp:lastPrinted>
  <dcterms:created xsi:type="dcterms:W3CDTF">2013-12-19T05:00:00Z</dcterms:created>
  <dcterms:modified xsi:type="dcterms:W3CDTF">2020-10-19T04:14:00Z</dcterms:modified>
</cp:coreProperties>
</file>